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141" w14:textId="77777777" w:rsidR="00EF1584" w:rsidRPr="00EF1584" w:rsidRDefault="00EF1584" w:rsidP="00EF1584">
      <w:pPr>
        <w:spacing w:before="240" w:after="60" w:line="240" w:lineRule="auto"/>
        <w:jc w:val="center"/>
        <w:outlineLvl w:val="0"/>
        <w:rPr>
          <w:rFonts w:eastAsia="Times New Roman" w:cstheme="minorHAnsi"/>
          <w:bCs/>
          <w:kern w:val="28"/>
          <w:sz w:val="40"/>
          <w:szCs w:val="32"/>
          <w:lang w:val="nl-NL" w:eastAsia="nl-NL"/>
        </w:rPr>
      </w:pPr>
      <w:r w:rsidRPr="00EF1584">
        <w:rPr>
          <w:rFonts w:eastAsia="Times New Roman" w:cstheme="minorHAnsi"/>
          <w:bCs/>
          <w:noProof/>
          <w:kern w:val="28"/>
          <w:sz w:val="40"/>
          <w:szCs w:val="32"/>
          <w:lang w:eastAsia="nl-BE"/>
        </w:rPr>
        <w:drawing>
          <wp:anchor distT="0" distB="0" distL="114300" distR="114300" simplePos="0" relativeHeight="251659264" behindDoc="0" locked="0" layoutInCell="1" allowOverlap="1" wp14:anchorId="267B523D" wp14:editId="640EACA6">
            <wp:simplePos x="0" y="0"/>
            <wp:positionH relativeFrom="margin">
              <wp:align>left</wp:align>
            </wp:positionH>
            <wp:positionV relativeFrom="margin">
              <wp:align>top</wp:align>
            </wp:positionV>
            <wp:extent cx="1987550" cy="1146175"/>
            <wp:effectExtent l="0" t="0" r="0" b="0"/>
            <wp:wrapSquare wrapText="bothSides"/>
            <wp:docPr id="3" name="Afbeelding 3" descr="LOPdendermKL5c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dendermKL5cm_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405" cy="1149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584">
        <w:rPr>
          <w:rFonts w:eastAsia="Times New Roman" w:cstheme="minorHAnsi"/>
          <w:bCs/>
          <w:kern w:val="28"/>
          <w:sz w:val="40"/>
          <w:szCs w:val="32"/>
          <w:lang w:val="nl-NL" w:eastAsia="nl-NL"/>
        </w:rPr>
        <w:t>Algemene Vergadering</w:t>
      </w:r>
    </w:p>
    <w:p w14:paraId="132344C1" w14:textId="7EDF21FB" w:rsidR="00EF1584" w:rsidRPr="0060527D" w:rsidRDefault="00EF1584" w:rsidP="00EF1584">
      <w:pPr>
        <w:spacing w:before="240" w:after="60" w:line="240" w:lineRule="auto"/>
        <w:jc w:val="center"/>
        <w:outlineLvl w:val="0"/>
        <w:rPr>
          <w:rFonts w:eastAsia="Times New Roman" w:cstheme="minorHAnsi"/>
          <w:bCs/>
          <w:kern w:val="28"/>
          <w:sz w:val="32"/>
          <w:szCs w:val="24"/>
          <w:lang w:val="nl-NL" w:eastAsia="nl-NL"/>
        </w:rPr>
      </w:pPr>
      <w:r w:rsidRPr="0060527D">
        <w:rPr>
          <w:rFonts w:eastAsia="Times New Roman" w:cstheme="minorHAnsi"/>
          <w:bCs/>
          <w:kern w:val="28"/>
          <w:sz w:val="32"/>
          <w:szCs w:val="24"/>
          <w:lang w:val="nl-NL" w:eastAsia="nl-NL"/>
        </w:rPr>
        <w:t xml:space="preserve">LOP SO Dendermonde </w:t>
      </w:r>
    </w:p>
    <w:p w14:paraId="51279E48" w14:textId="643FA873" w:rsidR="0060527D" w:rsidRPr="0060527D" w:rsidRDefault="0060527D" w:rsidP="00EF1584">
      <w:pPr>
        <w:spacing w:before="240" w:after="60" w:line="240" w:lineRule="auto"/>
        <w:jc w:val="center"/>
        <w:outlineLvl w:val="0"/>
        <w:rPr>
          <w:rFonts w:eastAsia="Times New Roman" w:cstheme="minorHAnsi"/>
          <w:bCs/>
          <w:kern w:val="28"/>
          <w:sz w:val="32"/>
          <w:szCs w:val="24"/>
          <w:lang w:val="nl-NL" w:eastAsia="nl-NL"/>
        </w:rPr>
      </w:pPr>
      <w:r w:rsidRPr="0060527D">
        <w:rPr>
          <w:rFonts w:eastAsia="Times New Roman" w:cstheme="minorHAnsi"/>
          <w:bCs/>
          <w:kern w:val="28"/>
          <w:sz w:val="32"/>
          <w:szCs w:val="24"/>
          <w:lang w:val="nl-NL" w:eastAsia="nl-NL"/>
        </w:rPr>
        <w:t>13/06/2023</w:t>
      </w:r>
    </w:p>
    <w:p w14:paraId="5EB5DF57" w14:textId="77777777" w:rsidR="004C190E" w:rsidRDefault="004C190E" w:rsidP="00EF1584">
      <w:pPr>
        <w:spacing w:after="0" w:line="240" w:lineRule="auto"/>
        <w:rPr>
          <w:rFonts w:eastAsia="Times New Roman" w:cstheme="minorHAnsi"/>
          <w:b/>
          <w:bCs/>
          <w:sz w:val="24"/>
          <w:szCs w:val="24"/>
          <w:lang w:val="nl-NL" w:eastAsia="nl-NL"/>
        </w:rPr>
      </w:pPr>
    </w:p>
    <w:p w14:paraId="33AD3AE1" w14:textId="09DC2CF8" w:rsidR="00EF1584" w:rsidRPr="0060527D" w:rsidRDefault="0060527D" w:rsidP="00EF1584">
      <w:pPr>
        <w:spacing w:after="0" w:line="240" w:lineRule="auto"/>
        <w:rPr>
          <w:rFonts w:eastAsia="Times New Roman" w:cstheme="minorHAnsi"/>
          <w:b/>
          <w:bCs/>
          <w:sz w:val="28"/>
          <w:szCs w:val="24"/>
          <w:lang w:val="nl-NL" w:eastAsia="nl-NL"/>
        </w:rPr>
      </w:pPr>
      <w:r w:rsidRPr="0060527D">
        <w:rPr>
          <w:rFonts w:eastAsia="Times New Roman" w:cstheme="minorHAnsi"/>
          <w:b/>
          <w:bCs/>
          <w:sz w:val="24"/>
          <w:szCs w:val="24"/>
          <w:lang w:val="nl-NL" w:eastAsia="nl-NL"/>
        </w:rPr>
        <w:t>Aanwezigheden:</w:t>
      </w:r>
    </w:p>
    <w:p w14:paraId="1E0CFB64" w14:textId="77777777" w:rsidR="0060527D" w:rsidRPr="0060527D" w:rsidRDefault="0060527D" w:rsidP="00EF1584">
      <w:pPr>
        <w:spacing w:after="0" w:line="240" w:lineRule="auto"/>
        <w:rPr>
          <w:rFonts w:eastAsia="Times New Roman" w:cstheme="minorHAnsi"/>
          <w:sz w:val="28"/>
          <w:szCs w:val="24"/>
          <w:lang w:val="nl-NL" w:eastAsia="nl-NL"/>
        </w:rPr>
      </w:pPr>
    </w:p>
    <w:tbl>
      <w:tblPr>
        <w:tblStyle w:val="Lijsttabel4-Accent5"/>
        <w:tblW w:w="9067" w:type="dxa"/>
        <w:tblLayout w:type="fixed"/>
        <w:tblLook w:val="04A0" w:firstRow="1" w:lastRow="0" w:firstColumn="1" w:lastColumn="0" w:noHBand="0" w:noVBand="1"/>
      </w:tblPr>
      <w:tblGrid>
        <w:gridCol w:w="2405"/>
        <w:gridCol w:w="851"/>
        <w:gridCol w:w="2764"/>
        <w:gridCol w:w="1346"/>
        <w:gridCol w:w="1701"/>
      </w:tblGrid>
      <w:tr w:rsidR="005841C9" w:rsidRPr="00166E40" w14:paraId="63A84CB5" w14:textId="77777777" w:rsidTr="00FC35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7F8D28E" w14:textId="77777777" w:rsidR="005841C9" w:rsidRPr="00580B1C" w:rsidRDefault="005841C9"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t>Naam</w:t>
            </w:r>
          </w:p>
        </w:tc>
        <w:tc>
          <w:tcPr>
            <w:tcW w:w="851" w:type="dxa"/>
          </w:tcPr>
          <w:p w14:paraId="5FB25911" w14:textId="77777777" w:rsidR="005841C9" w:rsidRPr="00166E40" w:rsidRDefault="005841C9" w:rsidP="00F767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eastAsia="nl-BE"/>
              </w:rPr>
            </w:pPr>
          </w:p>
        </w:tc>
        <w:tc>
          <w:tcPr>
            <w:tcW w:w="2764" w:type="dxa"/>
            <w:noWrap/>
            <w:hideMark/>
          </w:tcPr>
          <w:p w14:paraId="580FC5F4" w14:textId="77777777" w:rsidR="005841C9" w:rsidRPr="00166E40" w:rsidRDefault="005841C9" w:rsidP="00F767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O</w:t>
            </w:r>
            <w:r w:rsidRPr="00166E40">
              <w:rPr>
                <w:rFonts w:eastAsia="Times New Roman" w:cstheme="minorHAnsi"/>
                <w:color w:val="000000"/>
                <w:sz w:val="20"/>
                <w:szCs w:val="20"/>
                <w:lang w:eastAsia="nl-BE"/>
              </w:rPr>
              <w:t>rganisatie</w:t>
            </w:r>
          </w:p>
        </w:tc>
        <w:tc>
          <w:tcPr>
            <w:tcW w:w="1346" w:type="dxa"/>
            <w:noWrap/>
            <w:hideMark/>
          </w:tcPr>
          <w:p w14:paraId="1764BB0E" w14:textId="4BB17EF0" w:rsidR="005841C9" w:rsidRPr="00166E40" w:rsidRDefault="005841C9" w:rsidP="00F767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 xml:space="preserve">Aanwezig </w:t>
            </w:r>
          </w:p>
        </w:tc>
        <w:tc>
          <w:tcPr>
            <w:tcW w:w="1701" w:type="dxa"/>
          </w:tcPr>
          <w:p w14:paraId="0E68C05C" w14:textId="28816874" w:rsidR="005841C9" w:rsidRPr="00166E40" w:rsidRDefault="005841C9" w:rsidP="00F767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Verontschuldigd</w:t>
            </w:r>
          </w:p>
        </w:tc>
      </w:tr>
      <w:tr w:rsidR="0060527D" w:rsidRPr="00166E40" w14:paraId="698236E0" w14:textId="77777777" w:rsidTr="006348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D9E2F3" w:themeFill="accent1" w:themeFillTint="33"/>
            <w:noWrap/>
          </w:tcPr>
          <w:p w14:paraId="4A9399F0" w14:textId="7123D5EA" w:rsidR="0060527D" w:rsidRPr="00580B1C" w:rsidRDefault="0060527D"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t>ONDERWIJSPARTNERS</w:t>
            </w:r>
          </w:p>
        </w:tc>
        <w:tc>
          <w:tcPr>
            <w:tcW w:w="1701" w:type="dxa"/>
            <w:shd w:val="clear" w:color="auto" w:fill="D9E2F3" w:themeFill="accent1" w:themeFillTint="33"/>
          </w:tcPr>
          <w:p w14:paraId="1B857264" w14:textId="77777777" w:rsidR="0060527D" w:rsidRDefault="0060527D"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60527D" w:rsidRPr="00166E40" w14:paraId="76543B4B" w14:textId="77777777" w:rsidTr="00634847">
        <w:trPr>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43801354" w14:textId="77777777" w:rsidR="0060527D" w:rsidRPr="00580B1C" w:rsidRDefault="0060527D"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 xml:space="preserve">Directies van scholen per instellingsnummer </w:t>
            </w:r>
          </w:p>
        </w:tc>
        <w:tc>
          <w:tcPr>
            <w:tcW w:w="1701" w:type="dxa"/>
            <w:shd w:val="clear" w:color="auto" w:fill="FBE4D5" w:themeFill="accent2" w:themeFillTint="33"/>
          </w:tcPr>
          <w:p w14:paraId="23726332" w14:textId="77777777" w:rsidR="0060527D" w:rsidRDefault="0060527D"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6807939E"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1873AD0D"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snapToGrid w:val="0"/>
                <w:color w:val="000000"/>
                <w:sz w:val="20"/>
                <w:szCs w:val="20"/>
                <w:lang w:val="nl-NL" w:eastAsia="nl-NL"/>
              </w:rPr>
              <w:t>Gerd De Wit</w:t>
            </w:r>
          </w:p>
        </w:tc>
        <w:tc>
          <w:tcPr>
            <w:tcW w:w="851" w:type="dxa"/>
          </w:tcPr>
          <w:p w14:paraId="28C2887E"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nl-BE"/>
              </w:rPr>
            </w:pPr>
            <w:r w:rsidRPr="00166E40">
              <w:rPr>
                <w:rFonts w:eastAsia="Times New Roman" w:cstheme="minorHAnsi"/>
                <w:color w:val="000000"/>
                <w:sz w:val="20"/>
                <w:szCs w:val="20"/>
                <w:lang w:val="en-US" w:eastAsia="nl-BE"/>
              </w:rPr>
              <w:t>43141</w:t>
            </w:r>
          </w:p>
        </w:tc>
        <w:tc>
          <w:tcPr>
            <w:tcW w:w="2764" w:type="dxa"/>
            <w:noWrap/>
            <w:hideMark/>
          </w:tcPr>
          <w:p w14:paraId="49FB092A"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nl-BE"/>
              </w:rPr>
            </w:pPr>
            <w:r w:rsidRPr="00166E40">
              <w:rPr>
                <w:rFonts w:eastAsia="Times New Roman" w:cstheme="minorHAnsi"/>
                <w:color w:val="000000"/>
                <w:sz w:val="20"/>
                <w:szCs w:val="20"/>
                <w:lang w:val="en-US" w:eastAsia="nl-BE"/>
              </w:rPr>
              <w:t xml:space="preserve">GO! Atheneum </w:t>
            </w:r>
          </w:p>
        </w:tc>
        <w:tc>
          <w:tcPr>
            <w:tcW w:w="1346" w:type="dxa"/>
            <w:noWrap/>
          </w:tcPr>
          <w:p w14:paraId="695968BD" w14:textId="0CD8EABC" w:rsidR="005841C9" w:rsidRPr="00166E40" w:rsidRDefault="006B1552"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2613FE18" w14:textId="3A350D48"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65D66F0B"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5B6F762"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 xml:space="preserve">Tom Rydant </w:t>
            </w:r>
          </w:p>
        </w:tc>
        <w:tc>
          <w:tcPr>
            <w:tcW w:w="851" w:type="dxa"/>
          </w:tcPr>
          <w:p w14:paraId="573D1C0E"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napToGrid w:val="0"/>
                <w:color w:val="000000"/>
                <w:sz w:val="20"/>
                <w:szCs w:val="20"/>
                <w:lang w:eastAsia="nl-NL"/>
              </w:rPr>
            </w:pPr>
            <w:r w:rsidRPr="00166E40">
              <w:rPr>
                <w:rFonts w:eastAsia="Times New Roman" w:cstheme="minorHAnsi"/>
                <w:snapToGrid w:val="0"/>
                <w:color w:val="000000"/>
                <w:sz w:val="20"/>
                <w:szCs w:val="20"/>
                <w:lang w:eastAsia="nl-NL"/>
              </w:rPr>
              <w:t>43166</w:t>
            </w:r>
          </w:p>
        </w:tc>
        <w:tc>
          <w:tcPr>
            <w:tcW w:w="2764" w:type="dxa"/>
            <w:noWrap/>
            <w:hideMark/>
          </w:tcPr>
          <w:p w14:paraId="5E6A1A6D"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snapToGrid w:val="0"/>
                <w:color w:val="000000"/>
                <w:sz w:val="20"/>
                <w:szCs w:val="20"/>
                <w:lang w:eastAsia="nl-NL"/>
              </w:rPr>
              <w:t xml:space="preserve">GO! Talent </w:t>
            </w:r>
          </w:p>
        </w:tc>
        <w:tc>
          <w:tcPr>
            <w:tcW w:w="1346" w:type="dxa"/>
            <w:noWrap/>
          </w:tcPr>
          <w:p w14:paraId="2B4DFC85" w14:textId="5D993ECC" w:rsidR="005841C9" w:rsidRPr="00166E40" w:rsidRDefault="006B1552"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69DD3210" w14:textId="204B4DDD"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14AADAF1"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6E6EF407" w14:textId="03F78CA3" w:rsidR="005841C9" w:rsidRPr="00580B1C" w:rsidRDefault="00634847" w:rsidP="00F7670A">
            <w:pPr>
              <w:rPr>
                <w:rFonts w:eastAsia="Times New Roman" w:cstheme="minorHAnsi"/>
                <w:color w:val="000000"/>
                <w:sz w:val="20"/>
                <w:szCs w:val="20"/>
                <w:lang w:eastAsia="nl-BE"/>
              </w:rPr>
            </w:pPr>
            <w:r>
              <w:rPr>
                <w:rFonts w:eastAsia="Times New Roman" w:cstheme="minorHAnsi"/>
                <w:color w:val="000000"/>
                <w:sz w:val="20"/>
                <w:szCs w:val="20"/>
                <w:lang w:eastAsia="nl-BE"/>
              </w:rPr>
              <w:t>Kathy Van Langenhove</w:t>
            </w:r>
          </w:p>
        </w:tc>
        <w:tc>
          <w:tcPr>
            <w:tcW w:w="851" w:type="dxa"/>
          </w:tcPr>
          <w:p w14:paraId="31949420"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43182</w:t>
            </w:r>
          </w:p>
        </w:tc>
        <w:tc>
          <w:tcPr>
            <w:tcW w:w="2764" w:type="dxa"/>
            <w:noWrap/>
            <w:hideMark/>
          </w:tcPr>
          <w:p w14:paraId="2C03528A"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GO! MAD TIS</w:t>
            </w:r>
          </w:p>
        </w:tc>
        <w:tc>
          <w:tcPr>
            <w:tcW w:w="1346" w:type="dxa"/>
            <w:noWrap/>
          </w:tcPr>
          <w:p w14:paraId="1BFDA3C4"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6C8064E0" w14:textId="4ADB0E86" w:rsidR="005841C9" w:rsidRPr="00166E40" w:rsidRDefault="00634847"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5841C9" w:rsidRPr="00166E40" w14:paraId="1F336391"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799E02E0" w14:textId="77777777" w:rsidR="005841C9" w:rsidRPr="00580B1C" w:rsidRDefault="005841C9" w:rsidP="00F7670A">
            <w:pPr>
              <w:rPr>
                <w:rFonts w:eastAsia="Times New Roman" w:cstheme="minorHAnsi"/>
                <w:snapToGrid w:val="0"/>
                <w:color w:val="000000"/>
                <w:sz w:val="20"/>
                <w:szCs w:val="20"/>
                <w:lang w:eastAsia="nl-NL"/>
              </w:rPr>
            </w:pPr>
            <w:r w:rsidRPr="00580B1C">
              <w:rPr>
                <w:rFonts w:eastAsia="Times New Roman" w:cstheme="minorHAnsi"/>
                <w:snapToGrid w:val="0"/>
                <w:color w:val="000000"/>
                <w:sz w:val="20"/>
                <w:szCs w:val="20"/>
                <w:lang w:eastAsia="nl-NL"/>
              </w:rPr>
              <w:t>Nick Van Kerckhoven</w:t>
            </w:r>
          </w:p>
        </w:tc>
        <w:tc>
          <w:tcPr>
            <w:tcW w:w="851" w:type="dxa"/>
          </w:tcPr>
          <w:p w14:paraId="3DE13579"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43174</w:t>
            </w:r>
          </w:p>
        </w:tc>
        <w:tc>
          <w:tcPr>
            <w:tcW w:w="2764" w:type="dxa"/>
            <w:noWrap/>
          </w:tcPr>
          <w:p w14:paraId="03CD4498"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GO! Mad</w:t>
            </w:r>
          </w:p>
        </w:tc>
        <w:tc>
          <w:tcPr>
            <w:tcW w:w="1346" w:type="dxa"/>
            <w:noWrap/>
          </w:tcPr>
          <w:p w14:paraId="7CAAE9AC"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43D360BF" w14:textId="2E5A462D"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66A58F9A"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117F85E6" w14:textId="77777777" w:rsidR="005841C9" w:rsidRPr="00580B1C" w:rsidRDefault="005841C9" w:rsidP="00F7670A">
            <w:pPr>
              <w:rPr>
                <w:rFonts w:eastAsia="Times New Roman" w:cstheme="minorHAnsi"/>
                <w:snapToGrid w:val="0"/>
                <w:sz w:val="20"/>
                <w:szCs w:val="20"/>
                <w:lang w:val="en-US" w:eastAsia="nl-NL"/>
              </w:rPr>
            </w:pPr>
            <w:r w:rsidRPr="00580B1C">
              <w:rPr>
                <w:rFonts w:eastAsia="Times New Roman" w:cstheme="minorHAnsi"/>
                <w:snapToGrid w:val="0"/>
                <w:sz w:val="20"/>
                <w:szCs w:val="20"/>
                <w:lang w:val="en-US" w:eastAsia="nl-NL"/>
              </w:rPr>
              <w:t>Patrick De Smet</w:t>
            </w:r>
            <w:r w:rsidRPr="00580B1C">
              <w:rPr>
                <w:rFonts w:eastAsia="Times New Roman" w:cstheme="minorHAnsi"/>
                <w:snapToGrid w:val="0"/>
                <w:sz w:val="20"/>
                <w:szCs w:val="20"/>
                <w:lang w:val="en-US" w:eastAsia="nl-NL"/>
              </w:rPr>
              <w:br/>
              <w:t>Pascal Carpentier</w:t>
            </w:r>
          </w:p>
        </w:tc>
        <w:tc>
          <w:tcPr>
            <w:tcW w:w="851" w:type="dxa"/>
          </w:tcPr>
          <w:p w14:paraId="64408253"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36343</w:t>
            </w:r>
          </w:p>
          <w:p w14:paraId="19D485B8"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5 </w:t>
            </w:r>
          </w:p>
        </w:tc>
        <w:tc>
          <w:tcPr>
            <w:tcW w:w="2764" w:type="dxa"/>
            <w:noWrap/>
          </w:tcPr>
          <w:p w14:paraId="091A95F9"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w:t>
            </w:r>
            <w:proofErr w:type="spellStart"/>
            <w:r w:rsidRPr="00166E40">
              <w:rPr>
                <w:rFonts w:eastAsia="Times New Roman" w:cstheme="minorHAnsi"/>
                <w:sz w:val="20"/>
                <w:szCs w:val="20"/>
                <w:lang w:eastAsia="nl-BE"/>
              </w:rPr>
              <w:t>Noordlaan</w:t>
            </w:r>
            <w:proofErr w:type="spellEnd"/>
            <w:r w:rsidRPr="00166E40">
              <w:rPr>
                <w:rFonts w:eastAsia="Times New Roman" w:cstheme="minorHAnsi"/>
                <w:sz w:val="20"/>
                <w:szCs w:val="20"/>
                <w:lang w:eastAsia="nl-BE"/>
              </w:rPr>
              <w:t>, STEM, Sport, Taal en Cultuur</w:t>
            </w:r>
          </w:p>
        </w:tc>
        <w:tc>
          <w:tcPr>
            <w:tcW w:w="1346" w:type="dxa"/>
            <w:noWrap/>
          </w:tcPr>
          <w:p w14:paraId="5CA77439" w14:textId="65B85239"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X</w:t>
            </w:r>
          </w:p>
        </w:tc>
        <w:tc>
          <w:tcPr>
            <w:tcW w:w="1701" w:type="dxa"/>
          </w:tcPr>
          <w:p w14:paraId="0DDCB201"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r>
      <w:tr w:rsidR="005841C9" w:rsidRPr="00166E40" w14:paraId="71AA5A9B"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7882EC78" w14:textId="77777777" w:rsidR="005841C9" w:rsidRPr="00580B1C" w:rsidRDefault="005841C9" w:rsidP="00F7670A">
            <w:pPr>
              <w:rPr>
                <w:rFonts w:eastAsia="Times New Roman" w:cstheme="minorHAnsi"/>
                <w:sz w:val="20"/>
                <w:szCs w:val="20"/>
                <w:lang w:eastAsia="nl-BE"/>
              </w:rPr>
            </w:pPr>
            <w:r w:rsidRPr="00580B1C">
              <w:rPr>
                <w:rFonts w:eastAsia="Times New Roman" w:cstheme="minorHAnsi"/>
                <w:sz w:val="20"/>
                <w:szCs w:val="20"/>
                <w:lang w:eastAsia="nl-BE"/>
              </w:rPr>
              <w:t xml:space="preserve">Kristel Van Driessche </w:t>
            </w:r>
            <w:r w:rsidRPr="00580B1C">
              <w:rPr>
                <w:rFonts w:eastAsia="Times New Roman" w:cstheme="minorHAnsi"/>
                <w:sz w:val="20"/>
                <w:szCs w:val="20"/>
                <w:lang w:eastAsia="nl-BE"/>
              </w:rPr>
              <w:br/>
              <w:t>Veerle De Baere</w:t>
            </w:r>
          </w:p>
        </w:tc>
        <w:tc>
          <w:tcPr>
            <w:tcW w:w="851" w:type="dxa"/>
          </w:tcPr>
          <w:p w14:paraId="51B6BC84"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116947</w:t>
            </w:r>
          </w:p>
          <w:p w14:paraId="6A6AF6C8"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1 </w:t>
            </w:r>
          </w:p>
        </w:tc>
        <w:tc>
          <w:tcPr>
            <w:tcW w:w="2764" w:type="dxa"/>
            <w:noWrap/>
            <w:hideMark/>
          </w:tcPr>
          <w:p w14:paraId="248A46E7"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Campus Nachtegaal, Eerste graad</w:t>
            </w:r>
          </w:p>
        </w:tc>
        <w:tc>
          <w:tcPr>
            <w:tcW w:w="1346" w:type="dxa"/>
            <w:noWrap/>
          </w:tcPr>
          <w:p w14:paraId="022110E7" w14:textId="64CB58A9"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X</w:t>
            </w:r>
          </w:p>
        </w:tc>
        <w:tc>
          <w:tcPr>
            <w:tcW w:w="1701" w:type="dxa"/>
          </w:tcPr>
          <w:p w14:paraId="03E48AB8"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r>
      <w:tr w:rsidR="005841C9" w:rsidRPr="00166E40" w14:paraId="34E65084"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F62DB21" w14:textId="77777777" w:rsidR="005841C9" w:rsidRPr="00580B1C" w:rsidRDefault="005841C9" w:rsidP="00F7670A">
            <w:pPr>
              <w:rPr>
                <w:rFonts w:eastAsia="Times New Roman" w:cstheme="minorHAnsi"/>
                <w:sz w:val="20"/>
                <w:szCs w:val="20"/>
                <w:lang w:eastAsia="nl-BE"/>
              </w:rPr>
            </w:pPr>
            <w:r w:rsidRPr="00580B1C">
              <w:rPr>
                <w:rFonts w:eastAsia="Times New Roman" w:cstheme="minorHAnsi"/>
                <w:sz w:val="20"/>
                <w:szCs w:val="20"/>
                <w:lang w:eastAsia="nl-BE"/>
              </w:rPr>
              <w:t>An Loix</w:t>
            </w:r>
          </w:p>
        </w:tc>
        <w:tc>
          <w:tcPr>
            <w:tcW w:w="851" w:type="dxa"/>
          </w:tcPr>
          <w:p w14:paraId="7E7D4D56"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2764" w:type="dxa"/>
            <w:noWrap/>
            <w:hideMark/>
          </w:tcPr>
          <w:p w14:paraId="280CDFF8"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Trefpunt Centrum Duaal / Leren en Werken</w:t>
            </w:r>
          </w:p>
        </w:tc>
        <w:tc>
          <w:tcPr>
            <w:tcW w:w="1346" w:type="dxa"/>
            <w:noWrap/>
          </w:tcPr>
          <w:p w14:paraId="38AEFCFC" w14:textId="4D558FEF" w:rsidR="005841C9" w:rsidRPr="00166E40" w:rsidRDefault="006B1552"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X</w:t>
            </w:r>
          </w:p>
        </w:tc>
        <w:tc>
          <w:tcPr>
            <w:tcW w:w="1701" w:type="dxa"/>
          </w:tcPr>
          <w:p w14:paraId="2C2C2724" w14:textId="5842FB9F"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r>
      <w:tr w:rsidR="005841C9" w:rsidRPr="00166E40" w14:paraId="645EEE3E"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2ABB9E3" w14:textId="77777777" w:rsidR="005841C9" w:rsidRPr="00580B1C" w:rsidRDefault="005841C9" w:rsidP="00F7670A">
            <w:pPr>
              <w:rPr>
                <w:rFonts w:eastAsia="Times New Roman" w:cstheme="minorHAnsi"/>
                <w:snapToGrid w:val="0"/>
                <w:sz w:val="20"/>
                <w:szCs w:val="20"/>
                <w:lang w:eastAsia="nl-NL"/>
              </w:rPr>
            </w:pPr>
            <w:r w:rsidRPr="00580B1C">
              <w:rPr>
                <w:rFonts w:eastAsia="Times New Roman" w:cstheme="minorHAnsi"/>
                <w:snapToGrid w:val="0"/>
                <w:sz w:val="20"/>
                <w:szCs w:val="20"/>
                <w:lang w:eastAsia="nl-NL"/>
              </w:rPr>
              <w:t>Tomas De Wilde</w:t>
            </w:r>
          </w:p>
          <w:p w14:paraId="1106FC74" w14:textId="77777777" w:rsidR="005841C9" w:rsidRPr="00580B1C" w:rsidRDefault="005841C9" w:rsidP="00F7670A">
            <w:pPr>
              <w:rPr>
                <w:rFonts w:eastAsia="Times New Roman" w:cstheme="minorHAnsi"/>
                <w:sz w:val="20"/>
                <w:szCs w:val="20"/>
                <w:lang w:eastAsia="nl-BE"/>
              </w:rPr>
            </w:pPr>
            <w:r w:rsidRPr="00580B1C">
              <w:rPr>
                <w:rFonts w:eastAsia="Times New Roman" w:cstheme="minorHAnsi"/>
                <w:sz w:val="20"/>
                <w:szCs w:val="20"/>
                <w:lang w:eastAsia="nl-BE"/>
              </w:rPr>
              <w:t xml:space="preserve">Merel </w:t>
            </w:r>
            <w:proofErr w:type="spellStart"/>
            <w:r w:rsidRPr="00580B1C">
              <w:rPr>
                <w:rFonts w:eastAsia="Times New Roman" w:cstheme="minorHAnsi"/>
                <w:sz w:val="20"/>
                <w:szCs w:val="20"/>
                <w:lang w:eastAsia="nl-BE"/>
              </w:rPr>
              <w:t>Henau</w:t>
            </w:r>
            <w:proofErr w:type="spellEnd"/>
          </w:p>
        </w:tc>
        <w:tc>
          <w:tcPr>
            <w:tcW w:w="851" w:type="dxa"/>
          </w:tcPr>
          <w:p w14:paraId="540FB074"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36285</w:t>
            </w:r>
          </w:p>
          <w:p w14:paraId="78F13977"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2</w:t>
            </w:r>
          </w:p>
        </w:tc>
        <w:tc>
          <w:tcPr>
            <w:tcW w:w="2764" w:type="dxa"/>
            <w:noWrap/>
            <w:hideMark/>
          </w:tcPr>
          <w:p w14:paraId="59367693"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Duyse</w:t>
            </w:r>
            <w:proofErr w:type="spellEnd"/>
            <w:r w:rsidRPr="00166E40">
              <w:rPr>
                <w:rFonts w:eastAsia="Times New Roman" w:cstheme="minorHAnsi"/>
                <w:sz w:val="20"/>
                <w:szCs w:val="20"/>
                <w:lang w:eastAsia="nl-BE"/>
              </w:rPr>
              <w:t>, Maatschappij en welzijn</w:t>
            </w:r>
          </w:p>
        </w:tc>
        <w:tc>
          <w:tcPr>
            <w:tcW w:w="1346" w:type="dxa"/>
            <w:noWrap/>
          </w:tcPr>
          <w:p w14:paraId="72CE53BD"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701" w:type="dxa"/>
          </w:tcPr>
          <w:p w14:paraId="7F07AC03"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r>
      <w:tr w:rsidR="005841C9" w:rsidRPr="00166E40" w14:paraId="6C0512F6"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8E6A3CE" w14:textId="77777777" w:rsidR="005841C9" w:rsidRPr="00580B1C" w:rsidRDefault="005841C9" w:rsidP="00F7670A">
            <w:pPr>
              <w:rPr>
                <w:rFonts w:eastAsia="Times New Roman" w:cstheme="minorHAnsi"/>
                <w:sz w:val="20"/>
                <w:szCs w:val="20"/>
                <w:lang w:eastAsia="nl-BE"/>
              </w:rPr>
            </w:pPr>
            <w:r w:rsidRPr="00580B1C">
              <w:rPr>
                <w:rFonts w:eastAsia="Times New Roman" w:cstheme="minorHAnsi"/>
                <w:snapToGrid w:val="0"/>
                <w:sz w:val="20"/>
                <w:szCs w:val="20"/>
                <w:lang w:val="nl-NL" w:eastAsia="nl-NL"/>
              </w:rPr>
              <w:t>Helga Buelens</w:t>
            </w:r>
          </w:p>
        </w:tc>
        <w:tc>
          <w:tcPr>
            <w:tcW w:w="851" w:type="dxa"/>
          </w:tcPr>
          <w:p w14:paraId="3326E32A"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143701 </w:t>
            </w:r>
          </w:p>
          <w:p w14:paraId="75E5871D"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6</w:t>
            </w:r>
          </w:p>
        </w:tc>
        <w:tc>
          <w:tcPr>
            <w:tcW w:w="2764" w:type="dxa"/>
            <w:noWrap/>
            <w:hideMark/>
          </w:tcPr>
          <w:p w14:paraId="017D60F8"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Winckel</w:t>
            </w:r>
            <w:proofErr w:type="spellEnd"/>
            <w:r w:rsidRPr="00166E40">
              <w:rPr>
                <w:rFonts w:eastAsia="Times New Roman" w:cstheme="minorHAnsi"/>
                <w:sz w:val="20"/>
                <w:szCs w:val="20"/>
                <w:lang w:eastAsia="nl-BE"/>
              </w:rPr>
              <w:t xml:space="preserve">, STEM </w:t>
            </w:r>
          </w:p>
        </w:tc>
        <w:tc>
          <w:tcPr>
            <w:tcW w:w="1346" w:type="dxa"/>
            <w:noWrap/>
          </w:tcPr>
          <w:p w14:paraId="3EC5D70F"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701" w:type="dxa"/>
          </w:tcPr>
          <w:p w14:paraId="46D81E09"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r>
      <w:tr w:rsidR="005841C9" w:rsidRPr="00166E40" w14:paraId="7B69939C"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19B56373" w14:textId="77777777" w:rsidR="005841C9" w:rsidRPr="00580B1C" w:rsidRDefault="005841C9" w:rsidP="00F7670A">
            <w:pPr>
              <w:rPr>
                <w:rFonts w:eastAsia="Times New Roman" w:cstheme="minorHAnsi"/>
                <w:snapToGrid w:val="0"/>
                <w:sz w:val="20"/>
                <w:szCs w:val="20"/>
                <w:lang w:val="nl-NL" w:eastAsia="nl-NL"/>
              </w:rPr>
            </w:pPr>
            <w:r w:rsidRPr="00580B1C">
              <w:rPr>
                <w:rFonts w:eastAsia="Times New Roman" w:cstheme="minorHAnsi"/>
                <w:snapToGrid w:val="0"/>
                <w:sz w:val="20"/>
                <w:szCs w:val="20"/>
                <w:lang w:val="nl-NL" w:eastAsia="nl-NL"/>
              </w:rPr>
              <w:t>Bea Ardans</w:t>
            </w:r>
          </w:p>
        </w:tc>
        <w:tc>
          <w:tcPr>
            <w:tcW w:w="851" w:type="dxa"/>
          </w:tcPr>
          <w:p w14:paraId="5EB504D3"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36301</w:t>
            </w:r>
          </w:p>
          <w:p w14:paraId="6186E885"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3</w:t>
            </w:r>
          </w:p>
        </w:tc>
        <w:tc>
          <w:tcPr>
            <w:tcW w:w="2764" w:type="dxa"/>
            <w:noWrap/>
          </w:tcPr>
          <w:p w14:paraId="0F93164E"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Duyse</w:t>
            </w:r>
            <w:proofErr w:type="spellEnd"/>
            <w:r w:rsidRPr="00166E40">
              <w:rPr>
                <w:rFonts w:eastAsia="Times New Roman" w:cstheme="minorHAnsi"/>
                <w:sz w:val="20"/>
                <w:szCs w:val="20"/>
                <w:lang w:eastAsia="nl-BE"/>
              </w:rPr>
              <w:t>, Economie &amp; Organisatie</w:t>
            </w:r>
          </w:p>
        </w:tc>
        <w:tc>
          <w:tcPr>
            <w:tcW w:w="1346" w:type="dxa"/>
            <w:noWrap/>
          </w:tcPr>
          <w:p w14:paraId="4B9FAF50"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701" w:type="dxa"/>
          </w:tcPr>
          <w:p w14:paraId="48157D02"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r>
      <w:tr w:rsidR="005841C9" w:rsidRPr="00166E40" w14:paraId="63B52D25"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1C50B85E" w14:textId="77777777" w:rsidR="005841C9" w:rsidRPr="00580B1C" w:rsidRDefault="005841C9" w:rsidP="00F7670A">
            <w:pPr>
              <w:rPr>
                <w:rFonts w:eastAsia="Times New Roman" w:cstheme="minorHAnsi"/>
                <w:snapToGrid w:val="0"/>
                <w:sz w:val="20"/>
                <w:szCs w:val="20"/>
                <w:lang w:val="nl-NL" w:eastAsia="nl-NL"/>
              </w:rPr>
            </w:pPr>
            <w:r w:rsidRPr="00580B1C">
              <w:rPr>
                <w:rFonts w:eastAsia="Times New Roman" w:cstheme="minorHAnsi"/>
                <w:snapToGrid w:val="0"/>
                <w:sz w:val="20"/>
                <w:szCs w:val="20"/>
                <w:lang w:val="nl-NL" w:eastAsia="nl-NL"/>
              </w:rPr>
              <w:t>Joeri Deblauwe</w:t>
            </w:r>
          </w:p>
        </w:tc>
        <w:tc>
          <w:tcPr>
            <w:tcW w:w="851" w:type="dxa"/>
          </w:tcPr>
          <w:p w14:paraId="5FBDA8D1"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36335 ORC 4</w:t>
            </w:r>
          </w:p>
        </w:tc>
        <w:tc>
          <w:tcPr>
            <w:tcW w:w="2764" w:type="dxa"/>
            <w:noWrap/>
          </w:tcPr>
          <w:p w14:paraId="0A023C63"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ORC</w:t>
            </w:r>
          </w:p>
        </w:tc>
        <w:tc>
          <w:tcPr>
            <w:tcW w:w="1346" w:type="dxa"/>
            <w:noWrap/>
          </w:tcPr>
          <w:p w14:paraId="4EA47731"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701" w:type="dxa"/>
          </w:tcPr>
          <w:p w14:paraId="167D65C0"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r>
      <w:tr w:rsidR="0060527D" w:rsidRPr="00166E40" w14:paraId="582296A4" w14:textId="77777777" w:rsidTr="00634847">
        <w:trPr>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3891DFB3" w14:textId="77777777" w:rsidR="0060527D" w:rsidRPr="00580B1C" w:rsidRDefault="0060527D"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Schoolbesturen</w:t>
            </w:r>
          </w:p>
        </w:tc>
        <w:tc>
          <w:tcPr>
            <w:tcW w:w="1701" w:type="dxa"/>
            <w:shd w:val="clear" w:color="auto" w:fill="FBE4D5" w:themeFill="accent2" w:themeFillTint="33"/>
          </w:tcPr>
          <w:p w14:paraId="4F3FA826" w14:textId="77777777" w:rsidR="0060527D" w:rsidRPr="00166E40" w:rsidRDefault="0060527D"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3DBBB22A"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1F9ED71"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Tania De Smedt</w:t>
            </w:r>
            <w:r w:rsidRPr="00580B1C">
              <w:rPr>
                <w:rFonts w:eastAsia="Times New Roman" w:cstheme="minorHAnsi"/>
                <w:color w:val="000000"/>
                <w:sz w:val="20"/>
                <w:szCs w:val="20"/>
                <w:lang w:eastAsia="nl-BE"/>
              </w:rPr>
              <w:br/>
              <w:t>pv : Niels Tas</w:t>
            </w:r>
          </w:p>
        </w:tc>
        <w:tc>
          <w:tcPr>
            <w:tcW w:w="851" w:type="dxa"/>
          </w:tcPr>
          <w:p w14:paraId="2C16D60D"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hideMark/>
          </w:tcPr>
          <w:p w14:paraId="031E8DF0"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Scholengroep 18 Schelde Dender </w:t>
            </w:r>
            <w:proofErr w:type="spellStart"/>
            <w:r w:rsidRPr="00166E40">
              <w:rPr>
                <w:rFonts w:eastAsia="Times New Roman" w:cstheme="minorHAnsi"/>
                <w:color w:val="000000"/>
                <w:sz w:val="20"/>
                <w:szCs w:val="20"/>
                <w:lang w:eastAsia="nl-BE"/>
              </w:rPr>
              <w:t>Durme</w:t>
            </w:r>
            <w:proofErr w:type="spellEnd"/>
          </w:p>
        </w:tc>
        <w:tc>
          <w:tcPr>
            <w:tcW w:w="1346" w:type="dxa"/>
            <w:noWrap/>
          </w:tcPr>
          <w:p w14:paraId="68EC4504"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4B20A08A" w14:textId="11891A22" w:rsidR="005841C9" w:rsidRPr="00166E40" w:rsidRDefault="00634847"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5841C9" w:rsidRPr="00166E40" w14:paraId="10FEA960"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64AEBB8A" w14:textId="77777777" w:rsidR="005841C9" w:rsidRPr="00580B1C" w:rsidRDefault="005841C9" w:rsidP="00F7670A">
            <w:pPr>
              <w:rPr>
                <w:rFonts w:eastAsia="Times New Roman" w:cstheme="minorHAnsi"/>
                <w:snapToGrid w:val="0"/>
                <w:sz w:val="20"/>
                <w:szCs w:val="20"/>
                <w:lang w:val="nl-NL" w:eastAsia="nl-NL"/>
              </w:rPr>
            </w:pPr>
            <w:r w:rsidRPr="00580B1C">
              <w:rPr>
                <w:rFonts w:eastAsia="Times New Roman" w:cstheme="minorHAnsi"/>
                <w:snapToGrid w:val="0"/>
                <w:sz w:val="20"/>
                <w:szCs w:val="20"/>
                <w:lang w:val="nl-NL" w:eastAsia="nl-NL"/>
              </w:rPr>
              <w:t>Joeri Deblauwe</w:t>
            </w:r>
          </w:p>
        </w:tc>
        <w:tc>
          <w:tcPr>
            <w:tcW w:w="851" w:type="dxa"/>
          </w:tcPr>
          <w:p w14:paraId="1E5D8583"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2764" w:type="dxa"/>
            <w:noWrap/>
          </w:tcPr>
          <w:p w14:paraId="04D7A70B" w14:textId="6D2F419A"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RS, Algemeen directeur</w:t>
            </w:r>
          </w:p>
        </w:tc>
        <w:tc>
          <w:tcPr>
            <w:tcW w:w="1346" w:type="dxa"/>
            <w:noWrap/>
          </w:tcPr>
          <w:p w14:paraId="2E02DDCD"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701" w:type="dxa"/>
          </w:tcPr>
          <w:p w14:paraId="3F03D492"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r>
      <w:tr w:rsidR="0060527D" w:rsidRPr="00166E40" w14:paraId="5D2BD3CD" w14:textId="77777777" w:rsidTr="006348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14B49488" w14:textId="77777777" w:rsidR="0060527D" w:rsidRPr="00580B1C" w:rsidRDefault="0060527D"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Directies van Centra voor Leerlingen Begeleiding</w:t>
            </w:r>
          </w:p>
        </w:tc>
        <w:tc>
          <w:tcPr>
            <w:tcW w:w="1701" w:type="dxa"/>
            <w:shd w:val="clear" w:color="auto" w:fill="FBE4D5" w:themeFill="accent2" w:themeFillTint="33"/>
          </w:tcPr>
          <w:p w14:paraId="6EB2D1E9" w14:textId="77777777" w:rsidR="0060527D" w:rsidRPr="00166E40" w:rsidRDefault="0060527D"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7DA4CFBC"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7569388F" w14:textId="5A762055" w:rsidR="005841C9" w:rsidRPr="00580B1C" w:rsidRDefault="005841C9" w:rsidP="00F7670A">
            <w:pPr>
              <w:rPr>
                <w:rFonts w:eastAsia="Times New Roman" w:cstheme="minorHAnsi"/>
                <w:snapToGrid w:val="0"/>
                <w:color w:val="000000"/>
                <w:sz w:val="20"/>
                <w:szCs w:val="20"/>
                <w:lang w:val="nl-NL" w:eastAsia="nl-NL"/>
              </w:rPr>
            </w:pPr>
            <w:r>
              <w:rPr>
                <w:rFonts w:eastAsia="Times New Roman" w:cstheme="minorHAnsi"/>
                <w:snapToGrid w:val="0"/>
                <w:color w:val="000000"/>
                <w:sz w:val="20"/>
                <w:szCs w:val="20"/>
                <w:lang w:val="nl-NL" w:eastAsia="nl-NL"/>
              </w:rPr>
              <w:t>Hilde Merckx</w:t>
            </w:r>
          </w:p>
          <w:p w14:paraId="60ABC507" w14:textId="77777777" w:rsidR="005841C9" w:rsidRPr="00580B1C" w:rsidRDefault="005841C9" w:rsidP="00F7670A">
            <w:pPr>
              <w:rPr>
                <w:rFonts w:eastAsia="Times New Roman" w:cstheme="minorHAnsi"/>
                <w:snapToGrid w:val="0"/>
                <w:color w:val="000000"/>
                <w:sz w:val="20"/>
                <w:szCs w:val="20"/>
                <w:lang w:val="nl-NL" w:eastAsia="nl-NL"/>
              </w:rPr>
            </w:pPr>
            <w:r w:rsidRPr="00580B1C">
              <w:rPr>
                <w:rFonts w:eastAsia="Times New Roman" w:cstheme="minorHAnsi"/>
                <w:snapToGrid w:val="0"/>
                <w:color w:val="000000"/>
                <w:sz w:val="20"/>
                <w:szCs w:val="20"/>
                <w:lang w:val="nl-NL" w:eastAsia="nl-NL"/>
              </w:rPr>
              <w:t>Astrid De Bisschop</w:t>
            </w:r>
          </w:p>
        </w:tc>
        <w:tc>
          <w:tcPr>
            <w:tcW w:w="851" w:type="dxa"/>
          </w:tcPr>
          <w:p w14:paraId="38B279C8"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31F6B823"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CLB GO! Dendermonde</w:t>
            </w:r>
          </w:p>
        </w:tc>
        <w:tc>
          <w:tcPr>
            <w:tcW w:w="1346" w:type="dxa"/>
            <w:noWrap/>
          </w:tcPr>
          <w:p w14:paraId="5DA6908A" w14:textId="77777777" w:rsidR="005841C9"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p w14:paraId="463E2701" w14:textId="5A03DA25"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596B1F83" w14:textId="0EF05A9E"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5841C9" w:rsidRPr="00166E40" w14:paraId="57C30A92"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6C255C2"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snapToGrid w:val="0"/>
                <w:color w:val="000000"/>
                <w:sz w:val="20"/>
                <w:szCs w:val="20"/>
                <w:lang w:val="nl-NL" w:eastAsia="nl-NL"/>
              </w:rPr>
              <w:t>Hilde Lauwers</w:t>
            </w:r>
          </w:p>
        </w:tc>
        <w:tc>
          <w:tcPr>
            <w:tcW w:w="851" w:type="dxa"/>
          </w:tcPr>
          <w:p w14:paraId="5860D40F"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hideMark/>
          </w:tcPr>
          <w:p w14:paraId="15B42276"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Vrij CLB Dendermonde</w:t>
            </w:r>
          </w:p>
        </w:tc>
        <w:tc>
          <w:tcPr>
            <w:tcW w:w="1346" w:type="dxa"/>
            <w:noWrap/>
          </w:tcPr>
          <w:p w14:paraId="5F0FB86E" w14:textId="41182A7A"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79233C08" w14:textId="1CBBE359"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60527D" w:rsidRPr="00166E40" w14:paraId="70FA0651" w14:textId="77777777" w:rsidTr="00634847">
        <w:trPr>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7079730E" w14:textId="77777777" w:rsidR="0060527D" w:rsidRPr="00580B1C" w:rsidRDefault="0060527D"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Inrichtende macht CLB</w:t>
            </w:r>
          </w:p>
        </w:tc>
        <w:tc>
          <w:tcPr>
            <w:tcW w:w="1701" w:type="dxa"/>
            <w:shd w:val="clear" w:color="auto" w:fill="FBE4D5" w:themeFill="accent2" w:themeFillTint="33"/>
          </w:tcPr>
          <w:p w14:paraId="7E3FCF20" w14:textId="77777777" w:rsidR="0060527D" w:rsidRPr="00166E40" w:rsidRDefault="0060527D"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3E48B093"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42D14FD4" w14:textId="77777777" w:rsidR="005841C9" w:rsidRPr="00580B1C" w:rsidRDefault="005841C9" w:rsidP="00F7670A">
            <w:pPr>
              <w:rPr>
                <w:rFonts w:eastAsia="Times New Roman" w:cstheme="minorHAnsi"/>
                <w:snapToGrid w:val="0"/>
                <w:color w:val="000000"/>
                <w:sz w:val="20"/>
                <w:szCs w:val="20"/>
                <w:lang w:val="nl-NL" w:eastAsia="nl-NL"/>
              </w:rPr>
            </w:pPr>
            <w:r w:rsidRPr="00580B1C">
              <w:rPr>
                <w:rFonts w:eastAsia="Times New Roman" w:cstheme="minorHAnsi"/>
                <w:snapToGrid w:val="0"/>
                <w:color w:val="000000"/>
                <w:sz w:val="20"/>
                <w:szCs w:val="20"/>
                <w:lang w:val="nl-NL" w:eastAsia="nl-NL"/>
              </w:rPr>
              <w:t>Johan Van Acker</w:t>
            </w:r>
          </w:p>
        </w:tc>
        <w:tc>
          <w:tcPr>
            <w:tcW w:w="851" w:type="dxa"/>
          </w:tcPr>
          <w:p w14:paraId="72F06256"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0AF973C8"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VCLB Dendermonde</w:t>
            </w:r>
          </w:p>
        </w:tc>
        <w:tc>
          <w:tcPr>
            <w:tcW w:w="1346" w:type="dxa"/>
            <w:noWrap/>
          </w:tcPr>
          <w:p w14:paraId="65ED993A"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671C2873"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2A06C2EA"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05AAC75B" w14:textId="77777777" w:rsidR="005841C9" w:rsidRPr="00580B1C" w:rsidRDefault="005841C9" w:rsidP="00F7670A">
            <w:pPr>
              <w:rPr>
                <w:rFonts w:eastAsia="Times New Roman" w:cstheme="minorHAnsi"/>
                <w:snapToGrid w:val="0"/>
                <w:color w:val="000000"/>
                <w:sz w:val="20"/>
                <w:szCs w:val="20"/>
                <w:lang w:val="nl-NL" w:eastAsia="nl-NL"/>
              </w:rPr>
            </w:pPr>
            <w:r w:rsidRPr="00580B1C">
              <w:rPr>
                <w:rFonts w:eastAsia="Times New Roman" w:cstheme="minorHAnsi"/>
                <w:snapToGrid w:val="0"/>
                <w:color w:val="000000"/>
                <w:sz w:val="20"/>
                <w:szCs w:val="20"/>
                <w:lang w:val="nl-NL" w:eastAsia="nl-NL"/>
              </w:rPr>
              <w:t>Niels Tas</w:t>
            </w:r>
          </w:p>
        </w:tc>
        <w:tc>
          <w:tcPr>
            <w:tcW w:w="851" w:type="dxa"/>
          </w:tcPr>
          <w:p w14:paraId="03AE9A45"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5C6102FC"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 xml:space="preserve">CLB GO! </w:t>
            </w:r>
          </w:p>
        </w:tc>
        <w:tc>
          <w:tcPr>
            <w:tcW w:w="1346" w:type="dxa"/>
            <w:noWrap/>
          </w:tcPr>
          <w:p w14:paraId="26CA079C"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2F92B3C1" w14:textId="53BC477E" w:rsidR="005841C9" w:rsidRPr="00166E40" w:rsidRDefault="00634847"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60527D" w:rsidRPr="00166E40" w14:paraId="1B97E133" w14:textId="77777777" w:rsidTr="00D802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60704FA4" w14:textId="7D804CA7" w:rsidR="0060527D" w:rsidRPr="00580B1C" w:rsidRDefault="0060527D" w:rsidP="00D802DF">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Niet – onderwijspartners</w:t>
            </w:r>
          </w:p>
        </w:tc>
        <w:tc>
          <w:tcPr>
            <w:tcW w:w="1701" w:type="dxa"/>
            <w:shd w:val="clear" w:color="auto" w:fill="FBE4D5" w:themeFill="accent2" w:themeFillTint="33"/>
          </w:tcPr>
          <w:p w14:paraId="4FAC2F1A" w14:textId="77777777" w:rsidR="0060527D" w:rsidRDefault="0060527D" w:rsidP="00D8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60527D" w:rsidRPr="00166E40" w14:paraId="4AEAB760" w14:textId="77777777" w:rsidTr="00634847">
        <w:trPr>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FF2CC" w:themeFill="accent4" w:themeFillTint="33"/>
            <w:noWrap/>
          </w:tcPr>
          <w:p w14:paraId="2CA71275" w14:textId="77777777" w:rsidR="0060527D" w:rsidRPr="00580B1C" w:rsidRDefault="0060527D"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t xml:space="preserve">Vertegenwoordiger van </w:t>
            </w:r>
            <w:proofErr w:type="spellStart"/>
            <w:r w:rsidRPr="00580B1C">
              <w:rPr>
                <w:rFonts w:eastAsia="Times New Roman" w:cstheme="minorHAnsi"/>
                <w:color w:val="000000"/>
                <w:sz w:val="20"/>
                <w:szCs w:val="20"/>
                <w:lang w:eastAsia="nl-BE"/>
              </w:rPr>
              <w:t>socio</w:t>
            </w:r>
            <w:proofErr w:type="spellEnd"/>
            <w:r w:rsidRPr="00580B1C">
              <w:rPr>
                <w:rFonts w:eastAsia="Times New Roman" w:cstheme="minorHAnsi"/>
                <w:color w:val="000000"/>
                <w:sz w:val="20"/>
                <w:szCs w:val="20"/>
                <w:lang w:eastAsia="nl-BE"/>
              </w:rPr>
              <w:t xml:space="preserve"> en/of economische partners</w:t>
            </w:r>
          </w:p>
        </w:tc>
        <w:tc>
          <w:tcPr>
            <w:tcW w:w="1701" w:type="dxa"/>
            <w:shd w:val="clear" w:color="auto" w:fill="FFF2CC" w:themeFill="accent4" w:themeFillTint="33"/>
          </w:tcPr>
          <w:p w14:paraId="207BDD6F" w14:textId="77777777" w:rsidR="0060527D" w:rsidRPr="00166E40" w:rsidRDefault="0060527D"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4DC60600"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989C5BA" w14:textId="77777777" w:rsidR="005841C9" w:rsidRPr="00580B1C" w:rsidRDefault="005841C9" w:rsidP="00F7670A">
            <w:pPr>
              <w:rPr>
                <w:rFonts w:eastAsia="Times New Roman" w:cstheme="minorHAnsi"/>
                <w:snapToGrid w:val="0"/>
                <w:color w:val="000000"/>
                <w:sz w:val="20"/>
                <w:szCs w:val="20"/>
                <w:lang w:val="nl-NL" w:eastAsia="nl-NL"/>
              </w:rPr>
            </w:pPr>
            <w:r w:rsidRPr="00580B1C">
              <w:rPr>
                <w:rFonts w:eastAsia="Times New Roman" w:cstheme="minorHAnsi"/>
                <w:snapToGrid w:val="0"/>
                <w:color w:val="000000"/>
                <w:sz w:val="20"/>
                <w:szCs w:val="20"/>
                <w:lang w:val="nl-NL" w:eastAsia="nl-NL"/>
              </w:rPr>
              <w:t>Wies Dierickx</w:t>
            </w:r>
          </w:p>
        </w:tc>
        <w:tc>
          <w:tcPr>
            <w:tcW w:w="851" w:type="dxa"/>
          </w:tcPr>
          <w:p w14:paraId="257340F8"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5190401C"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Coördinator Kinderarmoede</w:t>
            </w:r>
          </w:p>
        </w:tc>
        <w:tc>
          <w:tcPr>
            <w:tcW w:w="1346" w:type="dxa"/>
            <w:noWrap/>
          </w:tcPr>
          <w:p w14:paraId="448B3E1A" w14:textId="6B373C7B"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2CDA4CEE"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702A7EB6"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40E1090A"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Julien Vandermast</w:t>
            </w:r>
          </w:p>
        </w:tc>
        <w:tc>
          <w:tcPr>
            <w:tcW w:w="851" w:type="dxa"/>
          </w:tcPr>
          <w:p w14:paraId="142492B6"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5A1D0DEF"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VZW Spoor 56</w:t>
            </w:r>
          </w:p>
        </w:tc>
        <w:tc>
          <w:tcPr>
            <w:tcW w:w="1346" w:type="dxa"/>
            <w:noWrap/>
          </w:tcPr>
          <w:p w14:paraId="1AA0AC22"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20F8498E" w14:textId="3AB2B8FE" w:rsidR="005841C9" w:rsidRPr="00166E40" w:rsidRDefault="00634847"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5841C9" w:rsidRPr="00166E40" w14:paraId="7BD7762D"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94BF9D0"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Rita De Vis</w:t>
            </w:r>
          </w:p>
        </w:tc>
        <w:tc>
          <w:tcPr>
            <w:tcW w:w="851" w:type="dxa"/>
          </w:tcPr>
          <w:p w14:paraId="62BB7767"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4CE09843" w14:textId="77777777" w:rsidR="005841C9" w:rsidRPr="00166E40" w:rsidRDefault="005841C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Tondeldoos</w:t>
            </w:r>
          </w:p>
        </w:tc>
        <w:tc>
          <w:tcPr>
            <w:tcW w:w="1346" w:type="dxa"/>
            <w:noWrap/>
          </w:tcPr>
          <w:p w14:paraId="6E6F8F80"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48E10707" w14:textId="77777777" w:rsidR="005841C9" w:rsidRPr="00166E40" w:rsidRDefault="005841C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5841C9" w:rsidRPr="00166E40" w14:paraId="603B7085"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13DD8600"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Wouter Detienne</w:t>
            </w:r>
          </w:p>
          <w:p w14:paraId="346A65F9" w14:textId="77777777" w:rsidR="005841C9" w:rsidRPr="00580B1C" w:rsidRDefault="005841C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Lien Van Leugenhaeghe</w:t>
            </w:r>
          </w:p>
        </w:tc>
        <w:tc>
          <w:tcPr>
            <w:tcW w:w="851" w:type="dxa"/>
          </w:tcPr>
          <w:p w14:paraId="70D6CF3B" w14:textId="77777777" w:rsidR="005841C9" w:rsidRPr="00166E40"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7BD8F919" w14:textId="77777777" w:rsidR="005841C9" w:rsidRDefault="005841C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Groep INTRO</w:t>
            </w:r>
          </w:p>
        </w:tc>
        <w:tc>
          <w:tcPr>
            <w:tcW w:w="1346" w:type="dxa"/>
            <w:noWrap/>
          </w:tcPr>
          <w:p w14:paraId="225B5363" w14:textId="77777777"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249AC31A" w14:textId="74D9ADF2" w:rsidR="005841C9" w:rsidRPr="00166E40" w:rsidRDefault="005841C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60527D" w:rsidRPr="00166E40" w14:paraId="63695D52" w14:textId="77777777" w:rsidTr="00D802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FF2CC" w:themeFill="accent4" w:themeFillTint="33"/>
            <w:noWrap/>
          </w:tcPr>
          <w:p w14:paraId="5567F84C" w14:textId="77777777" w:rsidR="0060527D" w:rsidRPr="00580B1C" w:rsidRDefault="0060527D"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lastRenderedPageBreak/>
              <w:t>Vertegenwoordiger van de Integratiesector</w:t>
            </w:r>
          </w:p>
        </w:tc>
        <w:tc>
          <w:tcPr>
            <w:tcW w:w="1701" w:type="dxa"/>
            <w:shd w:val="clear" w:color="auto" w:fill="FFF2CC" w:themeFill="accent4" w:themeFillTint="33"/>
          </w:tcPr>
          <w:p w14:paraId="10AD4CD6" w14:textId="77777777" w:rsidR="0060527D" w:rsidRPr="00166E40" w:rsidRDefault="0060527D"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5B664EFF"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C2DF9BD" w14:textId="77777777" w:rsidR="00FC35D9" w:rsidRPr="00580B1C" w:rsidRDefault="00FC35D9" w:rsidP="00F7670A">
            <w:pPr>
              <w:rPr>
                <w:rFonts w:eastAsia="Times New Roman" w:cstheme="minorHAnsi"/>
                <w:color w:val="000000"/>
                <w:sz w:val="20"/>
                <w:szCs w:val="20"/>
                <w:lang w:eastAsia="nl-BE"/>
              </w:rPr>
            </w:pPr>
            <w:r w:rsidRPr="00580B1C">
              <w:rPr>
                <w:rFonts w:eastAsia="Times New Roman" w:cstheme="minorHAnsi"/>
                <w:color w:val="000000"/>
                <w:sz w:val="20"/>
                <w:szCs w:val="20"/>
                <w:lang w:val="en-US" w:eastAsia="nl-BE"/>
              </w:rPr>
              <w:t>Dorien Heuninck</w:t>
            </w:r>
          </w:p>
        </w:tc>
        <w:tc>
          <w:tcPr>
            <w:tcW w:w="851" w:type="dxa"/>
          </w:tcPr>
          <w:p w14:paraId="6AD2B787"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nl-NL" w:eastAsia="nl-BE"/>
              </w:rPr>
            </w:pPr>
          </w:p>
        </w:tc>
        <w:tc>
          <w:tcPr>
            <w:tcW w:w="2764" w:type="dxa"/>
            <w:noWrap/>
            <w:hideMark/>
          </w:tcPr>
          <w:p w14:paraId="30D79727"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val="nl-NL" w:eastAsia="nl-BE"/>
              </w:rPr>
              <w:t>Integratieambtenaar Dendermonde LB</w:t>
            </w:r>
          </w:p>
        </w:tc>
        <w:tc>
          <w:tcPr>
            <w:tcW w:w="1346" w:type="dxa"/>
            <w:noWrap/>
          </w:tcPr>
          <w:p w14:paraId="609A7EB6" w14:textId="77777777"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21FBFEAF" w14:textId="77777777"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20501667"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7EF17B27" w14:textId="77777777" w:rsidR="00FC35D9" w:rsidRPr="00580B1C" w:rsidRDefault="00FC35D9" w:rsidP="00F7670A">
            <w:pPr>
              <w:rPr>
                <w:rFonts w:eastAsia="Times New Roman" w:cstheme="minorHAnsi"/>
                <w:color w:val="000000"/>
                <w:sz w:val="20"/>
                <w:szCs w:val="20"/>
                <w:lang w:val="en-US" w:eastAsia="nl-BE"/>
              </w:rPr>
            </w:pPr>
            <w:r w:rsidRPr="00580B1C">
              <w:rPr>
                <w:sz w:val="20"/>
                <w:szCs w:val="20"/>
              </w:rPr>
              <w:br w:type="page"/>
            </w:r>
            <w:r w:rsidRPr="00580B1C">
              <w:rPr>
                <w:rFonts w:eastAsia="Times New Roman" w:cstheme="minorHAnsi"/>
                <w:color w:val="000000"/>
                <w:sz w:val="20"/>
                <w:szCs w:val="20"/>
                <w:lang w:val="en-US" w:eastAsia="nl-BE"/>
              </w:rPr>
              <w:t>Nadia El Allaoui</w:t>
            </w:r>
          </w:p>
        </w:tc>
        <w:tc>
          <w:tcPr>
            <w:tcW w:w="851" w:type="dxa"/>
          </w:tcPr>
          <w:p w14:paraId="110E844D"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nl-NL" w:eastAsia="nl-BE"/>
              </w:rPr>
            </w:pPr>
          </w:p>
        </w:tc>
        <w:tc>
          <w:tcPr>
            <w:tcW w:w="2764" w:type="dxa"/>
            <w:noWrap/>
          </w:tcPr>
          <w:p w14:paraId="74F63EA2"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nl-NL" w:eastAsia="nl-BE"/>
              </w:rPr>
            </w:pPr>
            <w:r w:rsidRPr="00166E40">
              <w:rPr>
                <w:rFonts w:eastAsia="Times New Roman" w:cstheme="minorHAnsi"/>
                <w:color w:val="000000"/>
                <w:sz w:val="20"/>
                <w:szCs w:val="20"/>
                <w:lang w:val="nl-NL" w:eastAsia="nl-BE"/>
              </w:rPr>
              <w:t>Agentschap voor Integratie en Inburgering</w:t>
            </w:r>
          </w:p>
        </w:tc>
        <w:tc>
          <w:tcPr>
            <w:tcW w:w="1346" w:type="dxa"/>
            <w:noWrap/>
          </w:tcPr>
          <w:p w14:paraId="61D91412" w14:textId="77777777"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p w14:paraId="5FE3EE46" w14:textId="77777777"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p w14:paraId="4638D74F" w14:textId="77777777"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0DA8D069" w14:textId="738B3171" w:rsidR="00FC35D9" w:rsidRPr="00166E40" w:rsidRDefault="00D146D2"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60527D" w:rsidRPr="00166E40" w14:paraId="061DAF5A" w14:textId="77777777" w:rsidTr="00634847">
        <w:trPr>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FF2CC" w:themeFill="accent4" w:themeFillTint="33"/>
            <w:noWrap/>
          </w:tcPr>
          <w:p w14:paraId="3B78211E" w14:textId="77777777" w:rsidR="0060527D" w:rsidRPr="00580B1C" w:rsidRDefault="0060527D" w:rsidP="00F7670A">
            <w:pPr>
              <w:jc w:val="center"/>
              <w:rPr>
                <w:rFonts w:eastAsia="Times New Roman" w:cstheme="minorHAnsi"/>
                <w:color w:val="000000"/>
                <w:sz w:val="20"/>
                <w:szCs w:val="20"/>
                <w:lang w:eastAsia="nl-BE"/>
              </w:rPr>
            </w:pPr>
            <w:r w:rsidRPr="00580B1C">
              <w:rPr>
                <w:sz w:val="20"/>
                <w:szCs w:val="20"/>
              </w:rPr>
              <w:br w:type="page"/>
            </w:r>
            <w:r w:rsidRPr="00580B1C">
              <w:rPr>
                <w:rFonts w:eastAsia="Times New Roman" w:cstheme="minorHAnsi"/>
                <w:color w:val="000000"/>
                <w:sz w:val="20"/>
                <w:szCs w:val="20"/>
                <w:lang w:eastAsia="nl-BE"/>
              </w:rPr>
              <w:t>Vertegenwoordiger van het lokaal bestuur met adviserende functie</w:t>
            </w:r>
          </w:p>
        </w:tc>
        <w:tc>
          <w:tcPr>
            <w:tcW w:w="1701" w:type="dxa"/>
            <w:shd w:val="clear" w:color="auto" w:fill="FFF2CC" w:themeFill="accent4" w:themeFillTint="33"/>
          </w:tcPr>
          <w:p w14:paraId="0A9B627B" w14:textId="77777777" w:rsidR="0060527D" w:rsidRPr="00166E40" w:rsidRDefault="0060527D" w:rsidP="00F7670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C35D9" w:rsidRPr="00166E40" w14:paraId="0978C1EC"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BDCB8AF" w14:textId="77777777" w:rsidR="00FC35D9" w:rsidRPr="00580B1C" w:rsidRDefault="00FC35D9" w:rsidP="00F7670A">
            <w:pPr>
              <w:rPr>
                <w:rFonts w:eastAsia="Times New Roman" w:cstheme="minorHAnsi"/>
                <w:color w:val="000000"/>
                <w:sz w:val="20"/>
                <w:szCs w:val="20"/>
                <w:lang w:eastAsia="nl-BE"/>
              </w:rPr>
            </w:pPr>
            <w:r w:rsidRPr="00580B1C">
              <w:rPr>
                <w:rFonts w:eastAsia="Times New Roman" w:cstheme="minorHAnsi"/>
                <w:color w:val="000000"/>
                <w:sz w:val="20"/>
                <w:szCs w:val="20"/>
                <w:lang w:val="nl-NL" w:eastAsia="nl-BE"/>
              </w:rPr>
              <w:t>Liesbeth Gosselin</w:t>
            </w:r>
          </w:p>
        </w:tc>
        <w:tc>
          <w:tcPr>
            <w:tcW w:w="851" w:type="dxa"/>
          </w:tcPr>
          <w:p w14:paraId="1DA5D2C4"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hideMark/>
          </w:tcPr>
          <w:p w14:paraId="7D935DB9"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Dienst Onderwijs &amp; FLOB </w:t>
            </w:r>
            <w:proofErr w:type="spellStart"/>
            <w:r w:rsidRPr="00166E40">
              <w:rPr>
                <w:rFonts w:eastAsia="Times New Roman" w:cstheme="minorHAnsi"/>
                <w:color w:val="000000"/>
                <w:sz w:val="20"/>
                <w:szCs w:val="20"/>
                <w:lang w:eastAsia="nl-BE"/>
              </w:rPr>
              <w:t>D’monde</w:t>
            </w:r>
            <w:proofErr w:type="spellEnd"/>
          </w:p>
        </w:tc>
        <w:tc>
          <w:tcPr>
            <w:tcW w:w="1346" w:type="dxa"/>
            <w:noWrap/>
          </w:tcPr>
          <w:p w14:paraId="4DA091F6" w14:textId="3DF4AB18" w:rsidR="00FC35D9" w:rsidRPr="00166E40" w:rsidRDefault="00D146D2"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240C5DD7" w14:textId="5DF30CEE"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1C24E018"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78B432C7" w14:textId="77777777" w:rsidR="00FC35D9" w:rsidRPr="00580B1C" w:rsidRDefault="00FC35D9" w:rsidP="00F7670A">
            <w:pPr>
              <w:rPr>
                <w:rFonts w:eastAsia="Times New Roman" w:cstheme="minorHAnsi"/>
                <w:sz w:val="20"/>
                <w:szCs w:val="20"/>
                <w:lang w:eastAsia="nl-BE"/>
              </w:rPr>
            </w:pPr>
            <w:r w:rsidRPr="00580B1C">
              <w:rPr>
                <w:rFonts w:eastAsia="Times New Roman" w:cstheme="minorHAnsi"/>
                <w:sz w:val="20"/>
                <w:szCs w:val="20"/>
                <w:lang w:val="nl-NL" w:eastAsia="nl-BE"/>
              </w:rPr>
              <w:t>Martine Van Hauwermeiren</w:t>
            </w:r>
          </w:p>
        </w:tc>
        <w:tc>
          <w:tcPr>
            <w:tcW w:w="851" w:type="dxa"/>
          </w:tcPr>
          <w:p w14:paraId="340CF767"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2764" w:type="dxa"/>
            <w:noWrap/>
            <w:hideMark/>
          </w:tcPr>
          <w:p w14:paraId="707BEEAD"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Schepen Onderwijs stad Dendermonde</w:t>
            </w:r>
          </w:p>
        </w:tc>
        <w:tc>
          <w:tcPr>
            <w:tcW w:w="1346" w:type="dxa"/>
            <w:noWrap/>
          </w:tcPr>
          <w:p w14:paraId="6C8230B9" w14:textId="77777777" w:rsidR="00FC35D9"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X</w:t>
            </w:r>
          </w:p>
          <w:p w14:paraId="1E5F7E56" w14:textId="148B249F"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701" w:type="dxa"/>
          </w:tcPr>
          <w:p w14:paraId="507E663C" w14:textId="5043F594"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r>
      <w:tr w:rsidR="0060527D" w:rsidRPr="00166E40" w14:paraId="2B96E0C8" w14:textId="77777777" w:rsidTr="006348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FF2CC" w:themeFill="accent4" w:themeFillTint="33"/>
            <w:noWrap/>
          </w:tcPr>
          <w:p w14:paraId="4DB5B975" w14:textId="77777777" w:rsidR="0060527D" w:rsidRPr="00580B1C" w:rsidRDefault="0060527D"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t>Vertegenwoordiger van ouderverenigingen</w:t>
            </w:r>
          </w:p>
        </w:tc>
        <w:tc>
          <w:tcPr>
            <w:tcW w:w="1701" w:type="dxa"/>
            <w:shd w:val="clear" w:color="auto" w:fill="FFF2CC" w:themeFill="accent4" w:themeFillTint="33"/>
          </w:tcPr>
          <w:p w14:paraId="4F9894F2" w14:textId="77777777" w:rsidR="0060527D" w:rsidRPr="00166E40" w:rsidRDefault="0060527D"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76AF793C"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563A1C77" w14:textId="77777777" w:rsidR="00FC35D9" w:rsidRPr="00580B1C" w:rsidRDefault="00FC35D9" w:rsidP="00F7670A">
            <w:pPr>
              <w:rPr>
                <w:rFonts w:eastAsia="Times New Roman" w:cstheme="minorHAnsi"/>
                <w:color w:val="000000"/>
                <w:sz w:val="20"/>
                <w:szCs w:val="20"/>
                <w:lang w:eastAsia="nl-BE"/>
              </w:rPr>
            </w:pPr>
            <w:r w:rsidRPr="00580B1C">
              <w:rPr>
                <w:rFonts w:eastAsia="Times New Roman" w:cstheme="minorHAnsi"/>
                <w:color w:val="000000"/>
                <w:sz w:val="20"/>
                <w:szCs w:val="20"/>
                <w:lang w:eastAsia="nl-BE"/>
              </w:rPr>
              <w:t>Marleen Wynant</w:t>
            </w:r>
          </w:p>
        </w:tc>
        <w:tc>
          <w:tcPr>
            <w:tcW w:w="851" w:type="dxa"/>
          </w:tcPr>
          <w:p w14:paraId="0E62E9D5"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03B159BD"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VCOV</w:t>
            </w:r>
          </w:p>
        </w:tc>
        <w:tc>
          <w:tcPr>
            <w:tcW w:w="1346" w:type="dxa"/>
            <w:noWrap/>
          </w:tcPr>
          <w:p w14:paraId="4AD14AE5" w14:textId="77777777"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701" w:type="dxa"/>
          </w:tcPr>
          <w:p w14:paraId="5A332216" w14:textId="4773A5F6" w:rsidR="00FC35D9" w:rsidRPr="00166E40" w:rsidRDefault="00634847"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r>
      <w:tr w:rsidR="0060527D" w:rsidRPr="00166E40" w14:paraId="79D250A8" w14:textId="77777777" w:rsidTr="0063484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FBE4D5" w:themeFill="accent2" w:themeFillTint="33"/>
            <w:noWrap/>
          </w:tcPr>
          <w:p w14:paraId="44CAEB6E" w14:textId="77777777" w:rsidR="0060527D" w:rsidRPr="00580B1C" w:rsidRDefault="0060527D" w:rsidP="00F7670A">
            <w:pPr>
              <w:jc w:val="center"/>
              <w:rPr>
                <w:rFonts w:eastAsia="Times New Roman" w:cstheme="minorHAnsi"/>
                <w:color w:val="000000"/>
                <w:sz w:val="20"/>
                <w:szCs w:val="20"/>
                <w:lang w:eastAsia="nl-BE"/>
              </w:rPr>
            </w:pPr>
            <w:r w:rsidRPr="00580B1C">
              <w:rPr>
                <w:rFonts w:eastAsia="Times New Roman" w:cstheme="minorHAnsi"/>
                <w:color w:val="000000"/>
                <w:sz w:val="20"/>
                <w:szCs w:val="20"/>
                <w:lang w:eastAsia="nl-BE"/>
              </w:rPr>
              <w:t>Coördinatie LOP</w:t>
            </w:r>
          </w:p>
        </w:tc>
        <w:tc>
          <w:tcPr>
            <w:tcW w:w="1701" w:type="dxa"/>
            <w:shd w:val="clear" w:color="auto" w:fill="FBE4D5" w:themeFill="accent2" w:themeFillTint="33"/>
          </w:tcPr>
          <w:p w14:paraId="37B6C5E2" w14:textId="77777777" w:rsidR="0060527D" w:rsidRPr="00166E40" w:rsidRDefault="0060527D"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49ED1DFA"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146D29E8" w14:textId="77777777" w:rsidR="00FC35D9" w:rsidRPr="00580B1C" w:rsidRDefault="00FC35D9" w:rsidP="00F7670A">
            <w:pPr>
              <w:rPr>
                <w:rFonts w:eastAsia="Times New Roman" w:cstheme="minorHAnsi"/>
                <w:color w:val="000000"/>
                <w:sz w:val="20"/>
                <w:szCs w:val="20"/>
                <w:lang w:val="nl-NL" w:eastAsia="nl-BE"/>
              </w:rPr>
            </w:pPr>
            <w:r w:rsidRPr="00580B1C">
              <w:rPr>
                <w:rFonts w:eastAsia="Times New Roman" w:cstheme="minorHAnsi"/>
                <w:color w:val="000000"/>
                <w:sz w:val="20"/>
                <w:szCs w:val="20"/>
                <w:lang w:val="nl-NL" w:eastAsia="nl-BE"/>
              </w:rPr>
              <w:t>Liesbeth Croene</w:t>
            </w:r>
          </w:p>
        </w:tc>
        <w:tc>
          <w:tcPr>
            <w:tcW w:w="851" w:type="dxa"/>
          </w:tcPr>
          <w:p w14:paraId="3AED59E9"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3E9F1510"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roofErr w:type="spellStart"/>
            <w:r w:rsidRPr="00166E40">
              <w:rPr>
                <w:rFonts w:eastAsia="Times New Roman" w:cstheme="minorHAnsi"/>
                <w:color w:val="000000"/>
                <w:sz w:val="20"/>
                <w:szCs w:val="20"/>
                <w:lang w:eastAsia="nl-BE"/>
              </w:rPr>
              <w:t>AgODi</w:t>
            </w:r>
            <w:proofErr w:type="spellEnd"/>
          </w:p>
        </w:tc>
        <w:tc>
          <w:tcPr>
            <w:tcW w:w="1346" w:type="dxa"/>
            <w:noWrap/>
          </w:tcPr>
          <w:p w14:paraId="7BD9B3AE" w14:textId="2425118C"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69CF1F35" w14:textId="5A3116EA"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0CFD5AF7" w14:textId="77777777" w:rsidTr="00FC35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28A3E4FA" w14:textId="77777777" w:rsidR="00FC35D9" w:rsidRPr="00580B1C" w:rsidRDefault="00FC35D9" w:rsidP="00F7670A">
            <w:pPr>
              <w:rPr>
                <w:rFonts w:eastAsia="Times New Roman" w:cstheme="minorHAnsi"/>
                <w:color w:val="000000"/>
                <w:sz w:val="20"/>
                <w:szCs w:val="20"/>
                <w:lang w:val="nl-NL" w:eastAsia="nl-BE"/>
              </w:rPr>
            </w:pPr>
            <w:r w:rsidRPr="00580B1C">
              <w:rPr>
                <w:rFonts w:eastAsia="Times New Roman" w:cstheme="minorHAnsi"/>
                <w:color w:val="000000"/>
                <w:sz w:val="20"/>
                <w:szCs w:val="20"/>
                <w:lang w:val="nl-NL" w:eastAsia="nl-BE"/>
              </w:rPr>
              <w:t>Kristof Van Der Schueren</w:t>
            </w:r>
          </w:p>
        </w:tc>
        <w:tc>
          <w:tcPr>
            <w:tcW w:w="851" w:type="dxa"/>
          </w:tcPr>
          <w:p w14:paraId="3294068A"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73CBAD0D" w14:textId="77777777" w:rsidR="00FC35D9" w:rsidRPr="00166E40" w:rsidRDefault="00FC35D9" w:rsidP="00F767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roofErr w:type="spellStart"/>
            <w:r>
              <w:rPr>
                <w:rFonts w:eastAsia="Times New Roman" w:cstheme="minorHAnsi"/>
                <w:color w:val="000000"/>
                <w:sz w:val="20"/>
                <w:szCs w:val="20"/>
                <w:lang w:eastAsia="nl-BE"/>
              </w:rPr>
              <w:t>AgODi</w:t>
            </w:r>
            <w:proofErr w:type="spellEnd"/>
          </w:p>
        </w:tc>
        <w:tc>
          <w:tcPr>
            <w:tcW w:w="1346" w:type="dxa"/>
            <w:noWrap/>
          </w:tcPr>
          <w:p w14:paraId="052B0978" w14:textId="3D1EE1DB"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5F16E934" w14:textId="2848FB48" w:rsidR="00FC35D9" w:rsidRPr="00166E40" w:rsidRDefault="00FC35D9" w:rsidP="00F7670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C35D9" w:rsidRPr="00166E40" w14:paraId="383AF65C" w14:textId="77777777" w:rsidTr="00FC35D9">
        <w:trPr>
          <w:trHeight w:val="300"/>
        </w:trPr>
        <w:tc>
          <w:tcPr>
            <w:cnfStyle w:val="001000000000" w:firstRow="0" w:lastRow="0" w:firstColumn="1" w:lastColumn="0" w:oddVBand="0" w:evenVBand="0" w:oddHBand="0" w:evenHBand="0" w:firstRowFirstColumn="0" w:firstRowLastColumn="0" w:lastRowFirstColumn="0" w:lastRowLastColumn="0"/>
            <w:tcW w:w="2405" w:type="dxa"/>
            <w:noWrap/>
          </w:tcPr>
          <w:p w14:paraId="6E977EDC" w14:textId="2A3208D2" w:rsidR="00FC35D9" w:rsidRPr="00580B1C" w:rsidRDefault="00FC35D9" w:rsidP="00F7670A">
            <w:pPr>
              <w:rPr>
                <w:rFonts w:eastAsia="Times New Roman" w:cstheme="minorHAnsi"/>
                <w:color w:val="000000"/>
                <w:sz w:val="20"/>
                <w:szCs w:val="20"/>
                <w:lang w:val="nl-NL" w:eastAsia="nl-BE"/>
              </w:rPr>
            </w:pPr>
            <w:r>
              <w:rPr>
                <w:rFonts w:eastAsia="Times New Roman" w:cstheme="minorHAnsi"/>
                <w:color w:val="000000"/>
                <w:sz w:val="20"/>
                <w:szCs w:val="20"/>
                <w:lang w:val="nl-NL" w:eastAsia="nl-BE"/>
              </w:rPr>
              <w:t>Nele Cleemput</w:t>
            </w:r>
          </w:p>
        </w:tc>
        <w:tc>
          <w:tcPr>
            <w:tcW w:w="851" w:type="dxa"/>
          </w:tcPr>
          <w:p w14:paraId="44EAA28D"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764" w:type="dxa"/>
            <w:noWrap/>
          </w:tcPr>
          <w:p w14:paraId="786AD2F6" w14:textId="77777777" w:rsidR="00FC35D9" w:rsidRPr="00166E40" w:rsidRDefault="00FC35D9" w:rsidP="00F767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Voorzitter</w:t>
            </w:r>
          </w:p>
        </w:tc>
        <w:tc>
          <w:tcPr>
            <w:tcW w:w="1346" w:type="dxa"/>
            <w:noWrap/>
          </w:tcPr>
          <w:p w14:paraId="783F11A5" w14:textId="7AE2C9C2"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X</w:t>
            </w:r>
          </w:p>
        </w:tc>
        <w:tc>
          <w:tcPr>
            <w:tcW w:w="1701" w:type="dxa"/>
          </w:tcPr>
          <w:p w14:paraId="2694DEFA" w14:textId="12DCBEB1" w:rsidR="00FC35D9" w:rsidRPr="00166E40" w:rsidRDefault="00FC35D9" w:rsidP="00F7670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bl>
    <w:p w14:paraId="70D7AF20" w14:textId="77777777" w:rsidR="00D802DF" w:rsidRDefault="00D802DF" w:rsidP="00D802DF">
      <w:pPr>
        <w:spacing w:after="0" w:line="240" w:lineRule="auto"/>
        <w:rPr>
          <w:rFonts w:eastAsia="Times New Roman" w:cstheme="minorHAnsi"/>
          <w:sz w:val="24"/>
          <w:lang w:val="nl-NL" w:eastAsia="nl-NL"/>
        </w:rPr>
      </w:pPr>
    </w:p>
    <w:p w14:paraId="4E3D0FA4" w14:textId="4408C075" w:rsidR="00EF1584" w:rsidRPr="0060527D" w:rsidRDefault="00D802DF" w:rsidP="00D802DF">
      <w:pPr>
        <w:spacing w:after="0" w:line="240" w:lineRule="auto"/>
        <w:rPr>
          <w:rFonts w:eastAsia="Times New Roman" w:cstheme="minorHAnsi"/>
          <w:sz w:val="24"/>
          <w:lang w:val="nl-NL" w:eastAsia="nl-NL"/>
        </w:rPr>
      </w:pPr>
      <w:r w:rsidRPr="00D802DF">
        <w:rPr>
          <w:rFonts w:eastAsia="Times New Roman" w:cstheme="minorHAnsi"/>
          <w:b/>
          <w:bCs/>
          <w:sz w:val="24"/>
          <w:lang w:val="nl-NL" w:eastAsia="nl-NL"/>
        </w:rPr>
        <w:t xml:space="preserve">Uitgenodigd : </w:t>
      </w:r>
      <w:r>
        <w:rPr>
          <w:rFonts w:eastAsia="Times New Roman" w:cstheme="minorHAnsi"/>
          <w:sz w:val="24"/>
          <w:lang w:val="nl-NL" w:eastAsia="nl-NL"/>
        </w:rPr>
        <w:br/>
      </w:r>
      <w:r>
        <w:rPr>
          <w:rFonts w:eastAsia="Times New Roman" w:cstheme="minorHAnsi"/>
          <w:sz w:val="24"/>
          <w:lang w:val="nl-NL" w:eastAsia="nl-NL"/>
        </w:rPr>
        <w:br/>
        <w:t xml:space="preserve">Kim </w:t>
      </w:r>
      <w:proofErr w:type="spellStart"/>
      <w:r>
        <w:rPr>
          <w:rFonts w:eastAsia="Times New Roman" w:cstheme="minorHAnsi"/>
          <w:sz w:val="24"/>
          <w:lang w:val="nl-NL" w:eastAsia="nl-NL"/>
        </w:rPr>
        <w:t>Coornaert</w:t>
      </w:r>
      <w:proofErr w:type="spellEnd"/>
      <w:r>
        <w:rPr>
          <w:rFonts w:eastAsia="Times New Roman" w:cstheme="minorHAnsi"/>
          <w:sz w:val="24"/>
          <w:lang w:val="nl-NL" w:eastAsia="nl-NL"/>
        </w:rPr>
        <w:t xml:space="preserve"> – Preventiewerker </w:t>
      </w:r>
      <w:proofErr w:type="spellStart"/>
      <w:r>
        <w:rPr>
          <w:rFonts w:eastAsia="Times New Roman" w:cstheme="minorHAnsi"/>
          <w:sz w:val="24"/>
          <w:lang w:val="nl-NL" w:eastAsia="nl-NL"/>
        </w:rPr>
        <w:t>BudgetInZicht</w:t>
      </w:r>
      <w:proofErr w:type="spellEnd"/>
      <w:r>
        <w:rPr>
          <w:rFonts w:eastAsia="Times New Roman" w:cstheme="minorHAnsi"/>
          <w:sz w:val="24"/>
          <w:lang w:val="nl-NL" w:eastAsia="nl-NL"/>
        </w:rPr>
        <w:t xml:space="preserve"> – CAW Oost - Vlaanderen</w:t>
      </w:r>
      <w:r>
        <w:rPr>
          <w:rFonts w:eastAsia="Times New Roman" w:cstheme="minorHAnsi"/>
          <w:sz w:val="24"/>
          <w:lang w:val="nl-NL" w:eastAsia="nl-NL"/>
        </w:rPr>
        <w:br/>
        <w:t xml:space="preserve">Femke Van Houwenhove – Preventiewerker </w:t>
      </w:r>
      <w:proofErr w:type="spellStart"/>
      <w:r>
        <w:rPr>
          <w:rFonts w:eastAsia="Times New Roman" w:cstheme="minorHAnsi"/>
          <w:sz w:val="24"/>
          <w:lang w:val="nl-NL" w:eastAsia="nl-NL"/>
        </w:rPr>
        <w:t>BudgetInZicht</w:t>
      </w:r>
      <w:proofErr w:type="spellEnd"/>
      <w:r>
        <w:rPr>
          <w:rFonts w:eastAsia="Times New Roman" w:cstheme="minorHAnsi"/>
          <w:sz w:val="24"/>
          <w:lang w:val="nl-NL" w:eastAsia="nl-NL"/>
        </w:rPr>
        <w:t xml:space="preserve"> – CAW Oost-Vlaanderen</w:t>
      </w:r>
      <w:r>
        <w:rPr>
          <w:rFonts w:eastAsia="Times New Roman" w:cstheme="minorHAnsi"/>
          <w:sz w:val="24"/>
          <w:lang w:val="nl-NL" w:eastAsia="nl-NL"/>
        </w:rPr>
        <w:br/>
      </w:r>
      <w:r>
        <w:rPr>
          <w:rFonts w:eastAsia="Times New Roman" w:cstheme="minorHAnsi"/>
          <w:sz w:val="24"/>
          <w:lang w:val="nl-NL" w:eastAsia="nl-NL"/>
        </w:rPr>
        <w:br/>
      </w:r>
    </w:p>
    <w:p w14:paraId="5C06FC7F" w14:textId="51AE4C4A" w:rsidR="00EF1584" w:rsidRPr="00D802DF" w:rsidRDefault="00EF1584" w:rsidP="0060527D">
      <w:pPr>
        <w:numPr>
          <w:ilvl w:val="0"/>
          <w:numId w:val="2"/>
        </w:numPr>
        <w:spacing w:after="0" w:line="240" w:lineRule="auto"/>
        <w:rPr>
          <w:rFonts w:eastAsia="Times New Roman" w:cstheme="minorHAnsi"/>
          <w:b/>
          <w:bCs/>
          <w:szCs w:val="24"/>
          <w:u w:val="single"/>
          <w:lang w:eastAsia="nl-NL"/>
        </w:rPr>
      </w:pPr>
      <w:r w:rsidRPr="00D802DF">
        <w:rPr>
          <w:rFonts w:eastAsia="Times New Roman" w:cstheme="minorHAnsi"/>
          <w:b/>
          <w:bCs/>
          <w:szCs w:val="24"/>
          <w:u w:val="single"/>
          <w:lang w:eastAsia="nl-NL"/>
        </w:rPr>
        <w:t>Goedkeuring van het vorige verslag van 8 november 2022</w:t>
      </w:r>
    </w:p>
    <w:p w14:paraId="26B1A347" w14:textId="511D1B72" w:rsidR="0060527D" w:rsidRDefault="00DD5DD0" w:rsidP="0060527D">
      <w:pPr>
        <w:spacing w:after="0" w:line="240" w:lineRule="auto"/>
        <w:ind w:left="720"/>
        <w:rPr>
          <w:rFonts w:eastAsia="Times New Roman" w:cstheme="minorHAnsi"/>
          <w:szCs w:val="24"/>
          <w:lang w:eastAsia="nl-NL"/>
        </w:rPr>
      </w:pPr>
      <w:r>
        <w:rPr>
          <w:rFonts w:eastAsia="Times New Roman" w:cstheme="minorHAnsi"/>
          <w:szCs w:val="24"/>
          <w:lang w:eastAsia="nl-NL"/>
        </w:rPr>
        <w:t>Het verslag wordt goedgekeurd.</w:t>
      </w:r>
    </w:p>
    <w:p w14:paraId="64B2D28F" w14:textId="77777777" w:rsidR="00DD5DD0" w:rsidRPr="0060527D" w:rsidRDefault="00DD5DD0" w:rsidP="0060527D">
      <w:pPr>
        <w:spacing w:after="0" w:line="240" w:lineRule="auto"/>
        <w:ind w:left="720"/>
        <w:rPr>
          <w:rFonts w:eastAsia="Times New Roman" w:cstheme="minorHAnsi"/>
          <w:szCs w:val="24"/>
          <w:lang w:eastAsia="nl-NL"/>
        </w:rPr>
      </w:pPr>
    </w:p>
    <w:p w14:paraId="088A3ABE" w14:textId="50C90531" w:rsidR="005E1BCE" w:rsidRPr="00D802DF" w:rsidRDefault="005E1BCE" w:rsidP="0060527D">
      <w:pPr>
        <w:numPr>
          <w:ilvl w:val="0"/>
          <w:numId w:val="2"/>
        </w:numPr>
        <w:spacing w:after="0" w:line="240" w:lineRule="auto"/>
        <w:rPr>
          <w:rFonts w:eastAsia="Times New Roman" w:cstheme="minorHAnsi"/>
          <w:b/>
          <w:bCs/>
          <w:szCs w:val="24"/>
          <w:u w:val="single"/>
          <w:lang w:eastAsia="nl-NL"/>
        </w:rPr>
      </w:pPr>
      <w:r w:rsidRPr="00D802DF">
        <w:rPr>
          <w:rFonts w:eastAsia="Times New Roman" w:cstheme="minorHAnsi"/>
          <w:b/>
          <w:bCs/>
          <w:szCs w:val="24"/>
          <w:u w:val="single"/>
          <w:lang w:eastAsia="nl-NL"/>
        </w:rPr>
        <w:t xml:space="preserve">Afscheid van Martine </w:t>
      </w:r>
      <w:proofErr w:type="spellStart"/>
      <w:r w:rsidRPr="00D802DF">
        <w:rPr>
          <w:rFonts w:eastAsia="Times New Roman" w:cstheme="minorHAnsi"/>
          <w:b/>
          <w:bCs/>
          <w:szCs w:val="24"/>
          <w:u w:val="single"/>
          <w:lang w:eastAsia="nl-NL"/>
        </w:rPr>
        <w:t>Vanhauwermeiren</w:t>
      </w:r>
      <w:proofErr w:type="spellEnd"/>
      <w:r w:rsidRPr="00D802DF">
        <w:rPr>
          <w:rFonts w:eastAsia="Times New Roman" w:cstheme="minorHAnsi"/>
          <w:b/>
          <w:bCs/>
          <w:szCs w:val="24"/>
          <w:u w:val="single"/>
          <w:lang w:eastAsia="nl-NL"/>
        </w:rPr>
        <w:t xml:space="preserve"> als schepen van Onderwijs</w:t>
      </w:r>
    </w:p>
    <w:p w14:paraId="4AD912D3" w14:textId="12FE9E9B" w:rsidR="00634847" w:rsidRPr="00634847" w:rsidRDefault="00634847" w:rsidP="00634847">
      <w:pPr>
        <w:spacing w:after="0" w:line="240" w:lineRule="auto"/>
        <w:ind w:left="360"/>
        <w:rPr>
          <w:rFonts w:eastAsia="Times New Roman" w:cstheme="minorHAnsi"/>
          <w:szCs w:val="24"/>
          <w:lang w:eastAsia="nl-NL"/>
        </w:rPr>
      </w:pPr>
      <w:r>
        <w:rPr>
          <w:rFonts w:eastAsia="Times New Roman" w:cstheme="minorHAnsi"/>
          <w:szCs w:val="24"/>
          <w:lang w:eastAsia="nl-NL"/>
        </w:rPr>
        <w:t>Martine wou nog even speciaal afscheid nemen van de LOP partners</w:t>
      </w:r>
      <w:r w:rsidR="00F066AD">
        <w:rPr>
          <w:rFonts w:eastAsia="Times New Roman" w:cstheme="minorHAnsi"/>
          <w:szCs w:val="24"/>
          <w:lang w:eastAsia="nl-NL"/>
        </w:rPr>
        <w:t xml:space="preserve">.  Martine </w:t>
      </w:r>
      <w:r>
        <w:rPr>
          <w:rFonts w:eastAsia="Times New Roman" w:cstheme="minorHAnsi"/>
          <w:szCs w:val="24"/>
          <w:lang w:eastAsia="nl-NL"/>
        </w:rPr>
        <w:t xml:space="preserve">draagt </w:t>
      </w:r>
      <w:r w:rsidR="00F066AD">
        <w:rPr>
          <w:rFonts w:eastAsia="Times New Roman" w:cstheme="minorHAnsi"/>
          <w:szCs w:val="24"/>
          <w:lang w:eastAsia="nl-NL"/>
        </w:rPr>
        <w:t xml:space="preserve">ons </w:t>
      </w:r>
      <w:r>
        <w:rPr>
          <w:rFonts w:eastAsia="Times New Roman" w:cstheme="minorHAnsi"/>
          <w:szCs w:val="24"/>
          <w:lang w:eastAsia="nl-NL"/>
        </w:rPr>
        <w:t>een warm hart toe</w:t>
      </w:r>
      <w:r w:rsidR="00F066AD">
        <w:rPr>
          <w:rFonts w:eastAsia="Times New Roman" w:cstheme="minorHAnsi"/>
          <w:szCs w:val="24"/>
          <w:lang w:eastAsia="nl-NL"/>
        </w:rPr>
        <w:t xml:space="preserve"> en is dankbaar voor </w:t>
      </w:r>
      <w:r>
        <w:rPr>
          <w:rFonts w:eastAsia="Times New Roman" w:cstheme="minorHAnsi"/>
          <w:szCs w:val="24"/>
          <w:lang w:eastAsia="nl-NL"/>
        </w:rPr>
        <w:t xml:space="preserve">de fijne samenwerking.  </w:t>
      </w:r>
      <w:r w:rsidRPr="00634847">
        <w:rPr>
          <w:rFonts w:eastAsia="Times New Roman" w:cstheme="minorHAnsi"/>
          <w:szCs w:val="24"/>
          <w:lang w:eastAsia="nl-NL"/>
        </w:rPr>
        <w:t xml:space="preserve">Het werk van mevrouw </w:t>
      </w:r>
      <w:proofErr w:type="spellStart"/>
      <w:r w:rsidRPr="00634847">
        <w:rPr>
          <w:rFonts w:eastAsia="Times New Roman" w:cstheme="minorHAnsi"/>
          <w:szCs w:val="24"/>
          <w:lang w:eastAsia="nl-NL"/>
        </w:rPr>
        <w:t>Vanhauwermeiren</w:t>
      </w:r>
      <w:proofErr w:type="spellEnd"/>
      <w:r w:rsidRPr="00634847">
        <w:rPr>
          <w:rFonts w:eastAsia="Times New Roman" w:cstheme="minorHAnsi"/>
          <w:szCs w:val="24"/>
          <w:lang w:eastAsia="nl-NL"/>
        </w:rPr>
        <w:t xml:space="preserve"> wordt </w:t>
      </w:r>
      <w:r>
        <w:rPr>
          <w:rFonts w:eastAsia="Times New Roman" w:cstheme="minorHAnsi"/>
          <w:szCs w:val="24"/>
          <w:lang w:eastAsia="nl-NL"/>
        </w:rPr>
        <w:t xml:space="preserve">sterk </w:t>
      </w:r>
      <w:r w:rsidRPr="00634847">
        <w:rPr>
          <w:rFonts w:eastAsia="Times New Roman" w:cstheme="minorHAnsi"/>
          <w:szCs w:val="24"/>
          <w:lang w:eastAsia="nl-NL"/>
        </w:rPr>
        <w:t>geapprecieerd.</w:t>
      </w:r>
      <w:r>
        <w:rPr>
          <w:rFonts w:eastAsia="Times New Roman" w:cstheme="minorHAnsi"/>
          <w:szCs w:val="24"/>
          <w:lang w:eastAsia="nl-NL"/>
        </w:rPr>
        <w:t xml:space="preserve">  In het bijzonder haar affiniteit voor bijzondere doelgroepen zoals de OKAN -</w:t>
      </w:r>
      <w:proofErr w:type="spellStart"/>
      <w:r>
        <w:rPr>
          <w:rFonts w:eastAsia="Times New Roman" w:cstheme="minorHAnsi"/>
          <w:szCs w:val="24"/>
          <w:lang w:eastAsia="nl-NL"/>
        </w:rPr>
        <w:t>lln</w:t>
      </w:r>
      <w:proofErr w:type="spellEnd"/>
      <w:r>
        <w:rPr>
          <w:rFonts w:eastAsia="Times New Roman" w:cstheme="minorHAnsi"/>
          <w:szCs w:val="24"/>
          <w:lang w:eastAsia="nl-NL"/>
        </w:rPr>
        <w:t xml:space="preserve"> (ondersteunde de opstart van de OKAN klassen), het beroeps en technisch onderwijs,… (financiële ondersteuning aan Cool Down – trajecten)</w:t>
      </w:r>
    </w:p>
    <w:p w14:paraId="0FF22038" w14:textId="77777777" w:rsidR="0060527D" w:rsidRPr="0060527D" w:rsidRDefault="0060527D" w:rsidP="0060527D">
      <w:pPr>
        <w:spacing w:after="0" w:line="240" w:lineRule="auto"/>
        <w:ind w:left="720"/>
        <w:rPr>
          <w:rFonts w:eastAsia="Times New Roman" w:cstheme="minorHAnsi"/>
          <w:szCs w:val="24"/>
          <w:lang w:eastAsia="nl-NL"/>
        </w:rPr>
      </w:pPr>
    </w:p>
    <w:p w14:paraId="1A87B5E5" w14:textId="062BDAE5" w:rsidR="00EF1584" w:rsidRPr="00D146D2" w:rsidRDefault="00EF1584" w:rsidP="0060527D">
      <w:pPr>
        <w:numPr>
          <w:ilvl w:val="0"/>
          <w:numId w:val="2"/>
        </w:numPr>
        <w:spacing w:after="0" w:line="240" w:lineRule="auto"/>
        <w:rPr>
          <w:rFonts w:eastAsia="Times New Roman" w:cstheme="minorHAnsi"/>
          <w:b/>
          <w:bCs/>
          <w:szCs w:val="24"/>
          <w:u w:val="single"/>
          <w:lang w:eastAsia="nl-NL"/>
        </w:rPr>
      </w:pPr>
      <w:r w:rsidRPr="00D802DF">
        <w:rPr>
          <w:rFonts w:eastAsia="Times New Roman" w:cstheme="minorHAnsi"/>
          <w:b/>
          <w:bCs/>
          <w:szCs w:val="24"/>
          <w:u w:val="single"/>
          <w:lang w:eastAsia="nl-NL"/>
        </w:rPr>
        <w:t>Evaluatie van de aanmeldprocedure voor 1A en 1B voor schooljaar 2023-2024</w:t>
      </w:r>
      <w:r w:rsidR="004521CE" w:rsidRPr="00D802DF">
        <w:rPr>
          <w:rFonts w:eastAsia="Times New Roman" w:cstheme="minorHAnsi"/>
          <w:b/>
          <w:bCs/>
          <w:szCs w:val="24"/>
          <w:u w:val="single"/>
          <w:lang w:eastAsia="nl-NL"/>
        </w:rPr>
        <w:t xml:space="preserve"> (zie bijlage)</w:t>
      </w:r>
      <w:r w:rsidR="00BD0635" w:rsidRPr="00D802DF">
        <w:rPr>
          <w:rFonts w:eastAsia="Times New Roman" w:cstheme="minorHAnsi"/>
          <w:b/>
          <w:bCs/>
          <w:szCs w:val="24"/>
          <w:u w:val="single"/>
          <w:lang w:eastAsia="nl-NL"/>
        </w:rPr>
        <w:br/>
      </w:r>
      <w:r w:rsidR="00BD0635" w:rsidRPr="00BD0635">
        <w:rPr>
          <w:rFonts w:eastAsia="Times New Roman" w:cstheme="minorHAnsi"/>
          <w:szCs w:val="24"/>
          <w:lang w:eastAsia="nl-NL"/>
        </w:rPr>
        <w:t>Het aanmelden is goed verlopen.</w:t>
      </w:r>
      <w:r w:rsidR="00D146D2">
        <w:rPr>
          <w:rFonts w:eastAsia="Times New Roman" w:cstheme="minorHAnsi"/>
          <w:szCs w:val="24"/>
          <w:lang w:eastAsia="nl-NL"/>
        </w:rPr>
        <w:br/>
      </w:r>
      <w:r w:rsidR="00D146D2">
        <w:rPr>
          <w:rFonts w:eastAsia="Times New Roman" w:cstheme="minorHAnsi"/>
          <w:b/>
          <w:bCs/>
          <w:szCs w:val="24"/>
          <w:u w:val="single"/>
          <w:lang w:eastAsia="nl-NL"/>
        </w:rPr>
        <w:t xml:space="preserve">3.1. </w:t>
      </w:r>
      <w:r w:rsidR="00D146D2" w:rsidRPr="00D146D2">
        <w:rPr>
          <w:rFonts w:eastAsia="Times New Roman" w:cstheme="minorHAnsi"/>
          <w:b/>
          <w:bCs/>
          <w:szCs w:val="24"/>
          <w:u w:val="single"/>
          <w:lang w:eastAsia="nl-NL"/>
        </w:rPr>
        <w:t>Cijferanalyses</w:t>
      </w:r>
    </w:p>
    <w:p w14:paraId="321768A2" w14:textId="14DC64D0" w:rsidR="00B261ED" w:rsidRDefault="00003841" w:rsidP="0060527D">
      <w:pPr>
        <w:spacing w:after="0" w:line="240" w:lineRule="auto"/>
        <w:ind w:left="720"/>
        <w:rPr>
          <w:rFonts w:eastAsia="Times New Roman" w:cstheme="minorHAnsi"/>
          <w:szCs w:val="24"/>
          <w:lang w:eastAsia="nl-NL"/>
        </w:rPr>
      </w:pPr>
      <w:r>
        <w:rPr>
          <w:rFonts w:eastAsia="Times New Roman" w:cstheme="minorHAnsi"/>
          <w:szCs w:val="24"/>
          <w:lang w:eastAsia="nl-NL"/>
        </w:rPr>
        <w:t>Er zijn</w:t>
      </w:r>
      <w:r w:rsidR="00634847">
        <w:rPr>
          <w:rFonts w:eastAsia="Times New Roman" w:cstheme="minorHAnsi"/>
          <w:szCs w:val="24"/>
          <w:lang w:eastAsia="nl-NL"/>
        </w:rPr>
        <w:t xml:space="preserve"> dit schooljaar </w:t>
      </w:r>
      <w:r>
        <w:rPr>
          <w:rFonts w:eastAsia="Times New Roman" w:cstheme="minorHAnsi"/>
          <w:szCs w:val="24"/>
          <w:lang w:eastAsia="nl-NL"/>
        </w:rPr>
        <w:t xml:space="preserve"> meer aanmeldingen </w:t>
      </w:r>
      <w:r w:rsidR="00B261ED">
        <w:rPr>
          <w:rFonts w:eastAsia="Times New Roman" w:cstheme="minorHAnsi"/>
          <w:szCs w:val="24"/>
          <w:lang w:eastAsia="nl-NL"/>
        </w:rPr>
        <w:t xml:space="preserve">(902 aanmeldingen) </w:t>
      </w:r>
      <w:r w:rsidR="00634847">
        <w:rPr>
          <w:rFonts w:eastAsia="Times New Roman" w:cstheme="minorHAnsi"/>
          <w:szCs w:val="24"/>
          <w:lang w:eastAsia="nl-NL"/>
        </w:rPr>
        <w:t xml:space="preserve">geregistreerd </w:t>
      </w:r>
      <w:r>
        <w:rPr>
          <w:rFonts w:eastAsia="Times New Roman" w:cstheme="minorHAnsi"/>
          <w:szCs w:val="24"/>
          <w:lang w:eastAsia="nl-NL"/>
        </w:rPr>
        <w:t xml:space="preserve">dan </w:t>
      </w:r>
      <w:r w:rsidR="00634847">
        <w:rPr>
          <w:rFonts w:eastAsia="Times New Roman" w:cstheme="minorHAnsi"/>
          <w:szCs w:val="24"/>
          <w:lang w:eastAsia="nl-NL"/>
        </w:rPr>
        <w:t>in de vorige aanmeldperiode</w:t>
      </w:r>
      <w:r>
        <w:rPr>
          <w:rFonts w:eastAsia="Times New Roman" w:cstheme="minorHAnsi"/>
          <w:szCs w:val="24"/>
          <w:lang w:eastAsia="nl-NL"/>
        </w:rPr>
        <w:t xml:space="preserve">. </w:t>
      </w:r>
      <w:r w:rsidR="00B261ED">
        <w:rPr>
          <w:rFonts w:eastAsia="Times New Roman" w:cstheme="minorHAnsi"/>
          <w:szCs w:val="24"/>
          <w:lang w:eastAsia="nl-NL"/>
        </w:rPr>
        <w:t xml:space="preserve"> (539)</w:t>
      </w:r>
    </w:p>
    <w:p w14:paraId="661436DC" w14:textId="308971B6" w:rsidR="000F3F72" w:rsidRDefault="000F3F72" w:rsidP="0060527D">
      <w:pPr>
        <w:spacing w:after="0" w:line="240" w:lineRule="auto"/>
        <w:ind w:left="720"/>
        <w:rPr>
          <w:rFonts w:eastAsia="Times New Roman" w:cstheme="minorHAnsi"/>
          <w:szCs w:val="24"/>
          <w:lang w:eastAsia="nl-NL"/>
        </w:rPr>
      </w:pPr>
    </w:p>
    <w:tbl>
      <w:tblPr>
        <w:tblStyle w:val="Tabelraster"/>
        <w:tblW w:w="0" w:type="auto"/>
        <w:tblInd w:w="720" w:type="dxa"/>
        <w:tblLook w:val="04A0" w:firstRow="1" w:lastRow="0" w:firstColumn="1" w:lastColumn="0" w:noHBand="0" w:noVBand="1"/>
      </w:tblPr>
      <w:tblGrid>
        <w:gridCol w:w="1156"/>
        <w:gridCol w:w="1238"/>
        <w:gridCol w:w="1235"/>
        <w:gridCol w:w="1238"/>
        <w:gridCol w:w="1241"/>
        <w:gridCol w:w="2233"/>
      </w:tblGrid>
      <w:tr w:rsidR="000F3F72" w:rsidRPr="000F3F72" w14:paraId="61E168F5" w14:textId="29683E19" w:rsidTr="00CD1B3F">
        <w:tc>
          <w:tcPr>
            <w:tcW w:w="8341" w:type="dxa"/>
            <w:gridSpan w:val="6"/>
            <w:shd w:val="clear" w:color="auto" w:fill="E7E6E6" w:themeFill="background2"/>
          </w:tcPr>
          <w:p w14:paraId="1F23109D" w14:textId="44D3EDBC" w:rsidR="000F3F72" w:rsidRPr="000F3F72" w:rsidRDefault="000F3F72" w:rsidP="0060527D">
            <w:pPr>
              <w:rPr>
                <w:rFonts w:eastAsia="Times New Roman" w:cstheme="minorHAnsi"/>
                <w:b/>
                <w:bCs/>
                <w:szCs w:val="24"/>
                <w:lang w:eastAsia="nl-NL"/>
              </w:rPr>
            </w:pPr>
            <w:r w:rsidRPr="000F3F72">
              <w:rPr>
                <w:rFonts w:eastAsia="Times New Roman" w:cstheme="minorHAnsi"/>
                <w:b/>
                <w:bCs/>
                <w:szCs w:val="24"/>
                <w:lang w:eastAsia="nl-NL"/>
              </w:rPr>
              <w:t>Aantal aanmeldingen</w:t>
            </w:r>
          </w:p>
        </w:tc>
      </w:tr>
      <w:tr w:rsidR="000F3F72" w14:paraId="5F196EB4" w14:textId="1F410E1C" w:rsidTr="00CD1B3F">
        <w:tc>
          <w:tcPr>
            <w:tcW w:w="3629" w:type="dxa"/>
            <w:gridSpan w:val="3"/>
            <w:shd w:val="clear" w:color="auto" w:fill="FBE4D5" w:themeFill="accent2" w:themeFillTint="33"/>
          </w:tcPr>
          <w:p w14:paraId="2BDE6E92" w14:textId="726AF583" w:rsidR="000F3F72" w:rsidRPr="000F3F72" w:rsidRDefault="000F3F72" w:rsidP="0060527D">
            <w:pPr>
              <w:rPr>
                <w:rFonts w:eastAsia="Times New Roman" w:cstheme="minorHAnsi"/>
                <w:b/>
                <w:bCs/>
                <w:szCs w:val="24"/>
                <w:lang w:eastAsia="nl-NL"/>
              </w:rPr>
            </w:pPr>
            <w:bookmarkStart w:id="0" w:name="_Hlk138684053"/>
            <w:r w:rsidRPr="000F3F72">
              <w:rPr>
                <w:rFonts w:eastAsia="Times New Roman" w:cstheme="minorHAnsi"/>
                <w:b/>
                <w:bCs/>
                <w:szCs w:val="24"/>
                <w:lang w:eastAsia="nl-NL"/>
              </w:rPr>
              <w:t>2022</w:t>
            </w:r>
          </w:p>
        </w:tc>
        <w:tc>
          <w:tcPr>
            <w:tcW w:w="4712" w:type="dxa"/>
            <w:gridSpan w:val="3"/>
            <w:shd w:val="clear" w:color="auto" w:fill="FBE4D5" w:themeFill="accent2" w:themeFillTint="33"/>
          </w:tcPr>
          <w:p w14:paraId="1DC70F0E" w14:textId="448EE316" w:rsidR="000F3F72" w:rsidRPr="000F3F72" w:rsidRDefault="000F3F72" w:rsidP="0060527D">
            <w:pPr>
              <w:rPr>
                <w:rFonts w:eastAsia="Times New Roman" w:cstheme="minorHAnsi"/>
                <w:b/>
                <w:bCs/>
                <w:szCs w:val="24"/>
                <w:lang w:eastAsia="nl-NL"/>
              </w:rPr>
            </w:pPr>
            <w:r w:rsidRPr="000F3F72">
              <w:rPr>
                <w:rFonts w:eastAsia="Times New Roman" w:cstheme="minorHAnsi"/>
                <w:b/>
                <w:bCs/>
                <w:szCs w:val="24"/>
                <w:lang w:eastAsia="nl-NL"/>
              </w:rPr>
              <w:t>2023</w:t>
            </w:r>
          </w:p>
        </w:tc>
      </w:tr>
      <w:bookmarkEnd w:id="0"/>
      <w:tr w:rsidR="000F3F72" w:rsidRPr="00CD1B3F" w14:paraId="4B6683E2" w14:textId="78995F7A" w:rsidTr="00CD1B3F">
        <w:tc>
          <w:tcPr>
            <w:tcW w:w="1156" w:type="dxa"/>
            <w:shd w:val="clear" w:color="auto" w:fill="FBE4D5" w:themeFill="accent2" w:themeFillTint="33"/>
          </w:tcPr>
          <w:p w14:paraId="6DB8E613" w14:textId="051111E2"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Totaal</w:t>
            </w:r>
          </w:p>
        </w:tc>
        <w:tc>
          <w:tcPr>
            <w:tcW w:w="1238" w:type="dxa"/>
          </w:tcPr>
          <w:p w14:paraId="695F5C50" w14:textId="205CD96D"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1A</w:t>
            </w:r>
          </w:p>
        </w:tc>
        <w:tc>
          <w:tcPr>
            <w:tcW w:w="1235" w:type="dxa"/>
          </w:tcPr>
          <w:p w14:paraId="0A655B2F" w14:textId="1FAE74D8"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1B</w:t>
            </w:r>
          </w:p>
        </w:tc>
        <w:tc>
          <w:tcPr>
            <w:tcW w:w="1238" w:type="dxa"/>
            <w:shd w:val="clear" w:color="auto" w:fill="FBE4D5" w:themeFill="accent2" w:themeFillTint="33"/>
          </w:tcPr>
          <w:p w14:paraId="6D67BFB0" w14:textId="0EE35CC6"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Totaal</w:t>
            </w:r>
          </w:p>
        </w:tc>
        <w:tc>
          <w:tcPr>
            <w:tcW w:w="1241" w:type="dxa"/>
          </w:tcPr>
          <w:p w14:paraId="4031A3D2" w14:textId="4B68B5F3"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1A</w:t>
            </w:r>
          </w:p>
        </w:tc>
        <w:tc>
          <w:tcPr>
            <w:tcW w:w="2233" w:type="dxa"/>
          </w:tcPr>
          <w:p w14:paraId="2EF0D1E5" w14:textId="436AE362" w:rsidR="000F3F72" w:rsidRPr="00CD1B3F" w:rsidRDefault="000F3F72" w:rsidP="0060527D">
            <w:pPr>
              <w:rPr>
                <w:rFonts w:eastAsia="Times New Roman" w:cstheme="minorHAnsi"/>
                <w:b/>
                <w:bCs/>
                <w:szCs w:val="24"/>
                <w:lang w:eastAsia="nl-NL"/>
              </w:rPr>
            </w:pPr>
            <w:r w:rsidRPr="00CD1B3F">
              <w:rPr>
                <w:rFonts w:eastAsia="Times New Roman" w:cstheme="minorHAnsi"/>
                <w:b/>
                <w:bCs/>
                <w:szCs w:val="24"/>
                <w:lang w:eastAsia="nl-NL"/>
              </w:rPr>
              <w:t>1B</w:t>
            </w:r>
          </w:p>
        </w:tc>
      </w:tr>
      <w:tr w:rsidR="000F3F72" w14:paraId="3AB9B1A8" w14:textId="67B0FA5B" w:rsidTr="00CD1B3F">
        <w:tc>
          <w:tcPr>
            <w:tcW w:w="1156" w:type="dxa"/>
            <w:shd w:val="clear" w:color="auto" w:fill="FBE4D5" w:themeFill="accent2" w:themeFillTint="33"/>
          </w:tcPr>
          <w:p w14:paraId="36DE51B7" w14:textId="3C48B598" w:rsidR="000F3F72" w:rsidRDefault="000F3F72" w:rsidP="0060527D">
            <w:pPr>
              <w:rPr>
                <w:rFonts w:eastAsia="Times New Roman" w:cstheme="minorHAnsi"/>
                <w:szCs w:val="24"/>
                <w:lang w:eastAsia="nl-NL"/>
              </w:rPr>
            </w:pPr>
            <w:r>
              <w:rPr>
                <w:rFonts w:eastAsia="Times New Roman" w:cstheme="minorHAnsi"/>
                <w:szCs w:val="24"/>
                <w:lang w:eastAsia="nl-NL"/>
              </w:rPr>
              <w:t>539</w:t>
            </w:r>
          </w:p>
        </w:tc>
        <w:tc>
          <w:tcPr>
            <w:tcW w:w="1238" w:type="dxa"/>
          </w:tcPr>
          <w:p w14:paraId="09F1A071" w14:textId="77777777" w:rsidR="000F3F72" w:rsidRDefault="000F3F72" w:rsidP="0060527D">
            <w:pPr>
              <w:rPr>
                <w:rFonts w:eastAsia="Times New Roman" w:cstheme="minorHAnsi"/>
                <w:szCs w:val="24"/>
                <w:lang w:eastAsia="nl-NL"/>
              </w:rPr>
            </w:pPr>
          </w:p>
        </w:tc>
        <w:tc>
          <w:tcPr>
            <w:tcW w:w="1235" w:type="dxa"/>
          </w:tcPr>
          <w:p w14:paraId="15A4C30E" w14:textId="77777777" w:rsidR="000F3F72" w:rsidRDefault="000F3F72" w:rsidP="0060527D">
            <w:pPr>
              <w:rPr>
                <w:rFonts w:eastAsia="Times New Roman" w:cstheme="minorHAnsi"/>
                <w:szCs w:val="24"/>
                <w:lang w:eastAsia="nl-NL"/>
              </w:rPr>
            </w:pPr>
          </w:p>
        </w:tc>
        <w:tc>
          <w:tcPr>
            <w:tcW w:w="1238" w:type="dxa"/>
            <w:shd w:val="clear" w:color="auto" w:fill="FBE4D5" w:themeFill="accent2" w:themeFillTint="33"/>
          </w:tcPr>
          <w:p w14:paraId="6CDBA5CF" w14:textId="70C9E707" w:rsidR="000F3F72" w:rsidRDefault="000F3F72" w:rsidP="0060527D">
            <w:pPr>
              <w:rPr>
                <w:rFonts w:eastAsia="Times New Roman" w:cstheme="minorHAnsi"/>
                <w:szCs w:val="24"/>
                <w:lang w:eastAsia="nl-NL"/>
              </w:rPr>
            </w:pPr>
            <w:r>
              <w:rPr>
                <w:rFonts w:eastAsia="Times New Roman" w:cstheme="minorHAnsi"/>
                <w:szCs w:val="24"/>
                <w:lang w:eastAsia="nl-NL"/>
              </w:rPr>
              <w:t>902</w:t>
            </w:r>
          </w:p>
        </w:tc>
        <w:tc>
          <w:tcPr>
            <w:tcW w:w="1241" w:type="dxa"/>
          </w:tcPr>
          <w:p w14:paraId="4174D91B" w14:textId="43589E9D" w:rsidR="000F3F72" w:rsidRDefault="000F3F72" w:rsidP="0060527D">
            <w:pPr>
              <w:rPr>
                <w:rFonts w:eastAsia="Times New Roman" w:cstheme="minorHAnsi"/>
                <w:szCs w:val="24"/>
                <w:lang w:eastAsia="nl-NL"/>
              </w:rPr>
            </w:pPr>
            <w:r>
              <w:rPr>
                <w:rFonts w:eastAsia="Times New Roman" w:cstheme="minorHAnsi"/>
                <w:szCs w:val="24"/>
                <w:lang w:eastAsia="nl-NL"/>
              </w:rPr>
              <w:t>773</w:t>
            </w:r>
          </w:p>
        </w:tc>
        <w:tc>
          <w:tcPr>
            <w:tcW w:w="2233" w:type="dxa"/>
          </w:tcPr>
          <w:p w14:paraId="0B816FCB" w14:textId="37024F40" w:rsidR="000F3F72" w:rsidRDefault="000F3F72" w:rsidP="0060527D">
            <w:pPr>
              <w:rPr>
                <w:rFonts w:eastAsia="Times New Roman" w:cstheme="minorHAnsi"/>
                <w:szCs w:val="24"/>
                <w:lang w:eastAsia="nl-NL"/>
              </w:rPr>
            </w:pPr>
            <w:r>
              <w:rPr>
                <w:rFonts w:eastAsia="Times New Roman" w:cstheme="minorHAnsi"/>
                <w:szCs w:val="24"/>
                <w:lang w:eastAsia="nl-NL"/>
              </w:rPr>
              <w:t>129</w:t>
            </w:r>
          </w:p>
        </w:tc>
      </w:tr>
      <w:tr w:rsidR="00CD1B3F" w:rsidRPr="00CD1B3F" w14:paraId="59A30B57" w14:textId="77777777" w:rsidTr="00CD1B3F">
        <w:tc>
          <w:tcPr>
            <w:tcW w:w="8341" w:type="dxa"/>
            <w:gridSpan w:val="6"/>
            <w:shd w:val="clear" w:color="auto" w:fill="E7E6E6" w:themeFill="background2"/>
          </w:tcPr>
          <w:p w14:paraId="2350463B" w14:textId="19FD338D" w:rsidR="00CD1B3F" w:rsidRPr="00CD1B3F" w:rsidRDefault="00CD1B3F" w:rsidP="0060527D">
            <w:pPr>
              <w:rPr>
                <w:rFonts w:eastAsia="Times New Roman" w:cstheme="minorHAnsi"/>
                <w:b/>
                <w:bCs/>
                <w:szCs w:val="24"/>
                <w:lang w:eastAsia="nl-NL"/>
              </w:rPr>
            </w:pPr>
            <w:r w:rsidRPr="00CD1B3F">
              <w:rPr>
                <w:rFonts w:eastAsia="Times New Roman" w:cstheme="minorHAnsi"/>
                <w:b/>
                <w:bCs/>
                <w:szCs w:val="24"/>
                <w:lang w:eastAsia="nl-NL"/>
              </w:rPr>
              <w:t>Dubbele aanmeldingen</w:t>
            </w:r>
          </w:p>
        </w:tc>
      </w:tr>
      <w:tr w:rsidR="00CD1B3F" w14:paraId="3F2E0E20" w14:textId="77777777" w:rsidTr="00CD1B3F">
        <w:tc>
          <w:tcPr>
            <w:tcW w:w="3629" w:type="dxa"/>
            <w:gridSpan w:val="3"/>
            <w:shd w:val="clear" w:color="auto" w:fill="FBE4D5" w:themeFill="accent2" w:themeFillTint="33"/>
          </w:tcPr>
          <w:p w14:paraId="7F044222" w14:textId="77777777" w:rsidR="00CD1B3F" w:rsidRPr="000F3F72" w:rsidRDefault="00CD1B3F" w:rsidP="00087375">
            <w:pPr>
              <w:rPr>
                <w:rFonts w:eastAsia="Times New Roman" w:cstheme="minorHAnsi"/>
                <w:b/>
                <w:bCs/>
                <w:szCs w:val="24"/>
                <w:lang w:eastAsia="nl-NL"/>
              </w:rPr>
            </w:pPr>
            <w:r w:rsidRPr="000F3F72">
              <w:rPr>
                <w:rFonts w:eastAsia="Times New Roman" w:cstheme="minorHAnsi"/>
                <w:b/>
                <w:bCs/>
                <w:szCs w:val="24"/>
                <w:lang w:eastAsia="nl-NL"/>
              </w:rPr>
              <w:t>2022</w:t>
            </w:r>
          </w:p>
        </w:tc>
        <w:tc>
          <w:tcPr>
            <w:tcW w:w="4712" w:type="dxa"/>
            <w:gridSpan w:val="3"/>
            <w:shd w:val="clear" w:color="auto" w:fill="FBE4D5" w:themeFill="accent2" w:themeFillTint="33"/>
          </w:tcPr>
          <w:p w14:paraId="616A1ED7" w14:textId="77777777" w:rsidR="00CD1B3F" w:rsidRPr="000F3F72" w:rsidRDefault="00CD1B3F" w:rsidP="00087375">
            <w:pPr>
              <w:rPr>
                <w:rFonts w:eastAsia="Times New Roman" w:cstheme="minorHAnsi"/>
                <w:b/>
                <w:bCs/>
                <w:szCs w:val="24"/>
                <w:lang w:eastAsia="nl-NL"/>
              </w:rPr>
            </w:pPr>
            <w:r w:rsidRPr="000F3F72">
              <w:rPr>
                <w:rFonts w:eastAsia="Times New Roman" w:cstheme="minorHAnsi"/>
                <w:b/>
                <w:bCs/>
                <w:szCs w:val="24"/>
                <w:lang w:eastAsia="nl-NL"/>
              </w:rPr>
              <w:t>2023</w:t>
            </w:r>
          </w:p>
        </w:tc>
      </w:tr>
      <w:tr w:rsidR="00CD1B3F" w14:paraId="4BB9945A" w14:textId="77777777" w:rsidTr="00087375">
        <w:tc>
          <w:tcPr>
            <w:tcW w:w="3629" w:type="dxa"/>
            <w:gridSpan w:val="3"/>
          </w:tcPr>
          <w:p w14:paraId="007ADF5A" w14:textId="3F1231AD" w:rsidR="00CD1B3F" w:rsidRPr="000F3F72" w:rsidRDefault="00CD1B3F" w:rsidP="00087375">
            <w:pPr>
              <w:rPr>
                <w:rFonts w:eastAsia="Times New Roman" w:cstheme="minorHAnsi"/>
                <w:b/>
                <w:bCs/>
                <w:szCs w:val="24"/>
                <w:lang w:eastAsia="nl-NL"/>
              </w:rPr>
            </w:pPr>
            <w:r>
              <w:rPr>
                <w:rFonts w:eastAsia="Times New Roman" w:cstheme="minorHAnsi"/>
                <w:b/>
                <w:bCs/>
                <w:szCs w:val="24"/>
                <w:lang w:eastAsia="nl-NL"/>
              </w:rPr>
              <w:t>33</w:t>
            </w:r>
          </w:p>
        </w:tc>
        <w:tc>
          <w:tcPr>
            <w:tcW w:w="4712" w:type="dxa"/>
            <w:gridSpan w:val="3"/>
          </w:tcPr>
          <w:p w14:paraId="04D71E7F" w14:textId="3C55D5C4" w:rsidR="00CD1B3F" w:rsidRPr="000F3F72" w:rsidRDefault="00CD1B3F" w:rsidP="00087375">
            <w:pPr>
              <w:rPr>
                <w:rFonts w:eastAsia="Times New Roman" w:cstheme="minorHAnsi"/>
                <w:b/>
                <w:bCs/>
                <w:szCs w:val="24"/>
                <w:lang w:eastAsia="nl-NL"/>
              </w:rPr>
            </w:pPr>
            <w:r>
              <w:rPr>
                <w:rFonts w:eastAsia="Times New Roman" w:cstheme="minorHAnsi"/>
                <w:b/>
                <w:bCs/>
                <w:szCs w:val="24"/>
                <w:lang w:eastAsia="nl-NL"/>
              </w:rPr>
              <w:t>42</w:t>
            </w:r>
          </w:p>
        </w:tc>
      </w:tr>
    </w:tbl>
    <w:p w14:paraId="23DC1A27" w14:textId="77777777" w:rsidR="000F3F72" w:rsidRDefault="000F3F72" w:rsidP="0060527D">
      <w:pPr>
        <w:spacing w:after="0" w:line="240" w:lineRule="auto"/>
        <w:ind w:left="720"/>
        <w:rPr>
          <w:rFonts w:eastAsia="Times New Roman" w:cstheme="minorHAnsi"/>
          <w:szCs w:val="24"/>
          <w:lang w:eastAsia="nl-NL"/>
        </w:rPr>
      </w:pPr>
    </w:p>
    <w:p w14:paraId="1F0E5DDF" w14:textId="63C4C27C" w:rsidR="00B261ED" w:rsidRDefault="00BD0635" w:rsidP="0060527D">
      <w:pPr>
        <w:spacing w:after="0" w:line="240" w:lineRule="auto"/>
        <w:ind w:left="720"/>
        <w:rPr>
          <w:rFonts w:eastAsia="Times New Roman" w:cstheme="minorHAnsi"/>
          <w:szCs w:val="24"/>
          <w:lang w:eastAsia="nl-NL"/>
        </w:rPr>
      </w:pPr>
      <w:r>
        <w:rPr>
          <w:rFonts w:eastAsia="Times New Roman" w:cstheme="minorHAnsi"/>
          <w:szCs w:val="24"/>
          <w:lang w:eastAsia="nl-NL"/>
        </w:rPr>
        <w:lastRenderedPageBreak/>
        <w:t xml:space="preserve">We hebben meer druk  ervaren op de capaciteit. </w:t>
      </w:r>
      <w:r>
        <w:rPr>
          <w:rFonts w:eastAsia="Times New Roman" w:cstheme="minorHAnsi"/>
          <w:szCs w:val="24"/>
          <w:lang w:eastAsia="nl-NL"/>
        </w:rPr>
        <w:br/>
      </w:r>
      <w:r w:rsidR="00B261ED">
        <w:rPr>
          <w:rFonts w:eastAsia="Times New Roman" w:cstheme="minorHAnsi"/>
          <w:szCs w:val="24"/>
          <w:lang w:eastAsia="nl-NL"/>
        </w:rPr>
        <w:t xml:space="preserve">De beide scholen hebben hun capaciteit in vergelijking met vorig schooljaar nochtans opgetrokken : </w:t>
      </w:r>
    </w:p>
    <w:p w14:paraId="32D73CFF" w14:textId="77777777" w:rsidR="00B261ED" w:rsidRDefault="00B261ED" w:rsidP="0060527D">
      <w:pPr>
        <w:spacing w:after="0" w:line="240" w:lineRule="auto"/>
        <w:ind w:left="720"/>
        <w:rPr>
          <w:rFonts w:eastAsia="Times New Roman" w:cstheme="minorHAnsi"/>
          <w:szCs w:val="24"/>
          <w:lang w:eastAsia="nl-NL"/>
        </w:rPr>
      </w:pPr>
    </w:p>
    <w:tbl>
      <w:tblPr>
        <w:tblStyle w:val="Lijsttabel4-Accent1"/>
        <w:tblW w:w="8341" w:type="dxa"/>
        <w:tblInd w:w="725" w:type="dxa"/>
        <w:tblLook w:val="04A0" w:firstRow="1" w:lastRow="0" w:firstColumn="1" w:lastColumn="0" w:noHBand="0" w:noVBand="1"/>
      </w:tblPr>
      <w:tblGrid>
        <w:gridCol w:w="1849"/>
        <w:gridCol w:w="1623"/>
        <w:gridCol w:w="1623"/>
        <w:gridCol w:w="1623"/>
        <w:gridCol w:w="1623"/>
      </w:tblGrid>
      <w:tr w:rsidR="00B261ED" w14:paraId="3EB3D442" w14:textId="314B20B0" w:rsidTr="000F3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14:paraId="2AE76C7C" w14:textId="77777777" w:rsidR="00B261ED" w:rsidRDefault="00B261ED" w:rsidP="0060527D">
            <w:pPr>
              <w:rPr>
                <w:rFonts w:eastAsia="Times New Roman" w:cstheme="minorHAnsi"/>
                <w:szCs w:val="24"/>
                <w:lang w:eastAsia="nl-NL"/>
              </w:rPr>
            </w:pPr>
          </w:p>
        </w:tc>
        <w:tc>
          <w:tcPr>
            <w:tcW w:w="3246" w:type="dxa"/>
            <w:gridSpan w:val="2"/>
          </w:tcPr>
          <w:p w14:paraId="2159116F" w14:textId="47CA1592" w:rsidR="00B261ED" w:rsidRPr="00B261ED" w:rsidRDefault="00B261ED" w:rsidP="0060527D">
            <w:pP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B261ED">
              <w:rPr>
                <w:rFonts w:eastAsia="Times New Roman" w:cstheme="minorHAnsi"/>
                <w:szCs w:val="24"/>
                <w:lang w:eastAsia="nl-NL"/>
              </w:rPr>
              <w:t>Schooljaar 2022-2023</w:t>
            </w:r>
          </w:p>
        </w:tc>
        <w:tc>
          <w:tcPr>
            <w:tcW w:w="3246" w:type="dxa"/>
            <w:gridSpan w:val="2"/>
          </w:tcPr>
          <w:p w14:paraId="2A31CC84" w14:textId="26A7ABCE" w:rsidR="00B261ED" w:rsidRPr="00B261ED" w:rsidRDefault="00B261ED" w:rsidP="0060527D">
            <w:pP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B261ED">
              <w:rPr>
                <w:rFonts w:eastAsia="Times New Roman" w:cstheme="minorHAnsi"/>
                <w:szCs w:val="24"/>
                <w:lang w:eastAsia="nl-NL"/>
              </w:rPr>
              <w:t>Schooljaar 2023-2024</w:t>
            </w:r>
          </w:p>
        </w:tc>
      </w:tr>
      <w:tr w:rsidR="00B261ED" w:rsidRPr="00B261ED" w14:paraId="712C7039" w14:textId="537FAFDB" w:rsidTr="000F3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14:paraId="4C9C4CF6" w14:textId="77777777" w:rsidR="00B261ED" w:rsidRPr="00B261ED" w:rsidRDefault="00B261ED" w:rsidP="0060527D">
            <w:pPr>
              <w:rPr>
                <w:rFonts w:eastAsia="Times New Roman" w:cstheme="minorHAnsi"/>
                <w:szCs w:val="24"/>
                <w:lang w:eastAsia="nl-NL"/>
              </w:rPr>
            </w:pPr>
          </w:p>
        </w:tc>
        <w:tc>
          <w:tcPr>
            <w:tcW w:w="1623" w:type="dxa"/>
          </w:tcPr>
          <w:p w14:paraId="23415DC6" w14:textId="15E024DF" w:rsidR="00B261ED" w:rsidRP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B261ED">
              <w:rPr>
                <w:rFonts w:eastAsia="Times New Roman" w:cstheme="minorHAnsi"/>
                <w:b/>
                <w:bCs/>
                <w:szCs w:val="24"/>
                <w:lang w:eastAsia="nl-NL"/>
              </w:rPr>
              <w:t>CAP 1A</w:t>
            </w:r>
          </w:p>
        </w:tc>
        <w:tc>
          <w:tcPr>
            <w:tcW w:w="1623" w:type="dxa"/>
          </w:tcPr>
          <w:p w14:paraId="1DB737B1" w14:textId="0F1FF30D" w:rsidR="00B261ED" w:rsidRP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B261ED">
              <w:rPr>
                <w:rFonts w:eastAsia="Times New Roman" w:cstheme="minorHAnsi"/>
                <w:b/>
                <w:bCs/>
                <w:szCs w:val="24"/>
                <w:lang w:eastAsia="nl-NL"/>
              </w:rPr>
              <w:t>CAP 1B</w:t>
            </w:r>
          </w:p>
        </w:tc>
        <w:tc>
          <w:tcPr>
            <w:tcW w:w="1623" w:type="dxa"/>
          </w:tcPr>
          <w:p w14:paraId="18E05513" w14:textId="67E35037" w:rsidR="00B261ED" w:rsidRP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B261ED">
              <w:rPr>
                <w:rFonts w:eastAsia="Times New Roman" w:cstheme="minorHAnsi"/>
                <w:b/>
                <w:bCs/>
                <w:szCs w:val="24"/>
                <w:lang w:eastAsia="nl-NL"/>
              </w:rPr>
              <w:t>CAP 1A</w:t>
            </w:r>
          </w:p>
        </w:tc>
        <w:tc>
          <w:tcPr>
            <w:tcW w:w="1623" w:type="dxa"/>
          </w:tcPr>
          <w:p w14:paraId="648A3E78" w14:textId="6147E660" w:rsidR="00B261ED" w:rsidRP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B261ED">
              <w:rPr>
                <w:rFonts w:eastAsia="Times New Roman" w:cstheme="minorHAnsi"/>
                <w:b/>
                <w:bCs/>
                <w:szCs w:val="24"/>
                <w:lang w:eastAsia="nl-NL"/>
              </w:rPr>
              <w:t>CAP 1B</w:t>
            </w:r>
          </w:p>
        </w:tc>
      </w:tr>
      <w:tr w:rsidR="00B261ED" w14:paraId="5AE36417" w14:textId="268B8099" w:rsidTr="000F3F72">
        <w:tc>
          <w:tcPr>
            <w:cnfStyle w:val="001000000000" w:firstRow="0" w:lastRow="0" w:firstColumn="1" w:lastColumn="0" w:oddVBand="0" w:evenVBand="0" w:oddHBand="0" w:evenHBand="0" w:firstRowFirstColumn="0" w:firstRowLastColumn="0" w:lastRowFirstColumn="0" w:lastRowLastColumn="0"/>
            <w:tcW w:w="1849" w:type="dxa"/>
          </w:tcPr>
          <w:p w14:paraId="13E2B8D4" w14:textId="5D1860DA" w:rsidR="00B261ED" w:rsidRPr="00B261ED" w:rsidRDefault="00B261ED" w:rsidP="0060527D">
            <w:pPr>
              <w:rPr>
                <w:rFonts w:eastAsia="Times New Roman" w:cstheme="minorHAnsi"/>
                <w:szCs w:val="24"/>
                <w:lang w:eastAsia="nl-NL"/>
              </w:rPr>
            </w:pPr>
            <w:r w:rsidRPr="00B261ED">
              <w:rPr>
                <w:rFonts w:eastAsia="Times New Roman" w:cstheme="minorHAnsi"/>
                <w:szCs w:val="24"/>
                <w:lang w:eastAsia="nl-NL"/>
              </w:rPr>
              <w:t>GO! Mad</w:t>
            </w:r>
          </w:p>
        </w:tc>
        <w:tc>
          <w:tcPr>
            <w:tcW w:w="1623" w:type="dxa"/>
          </w:tcPr>
          <w:p w14:paraId="5F5889EC" w14:textId="553830F7" w:rsidR="00B261ED" w:rsidRDefault="00B261ED"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220</w:t>
            </w:r>
          </w:p>
        </w:tc>
        <w:tc>
          <w:tcPr>
            <w:tcW w:w="1623" w:type="dxa"/>
          </w:tcPr>
          <w:p w14:paraId="7BD9501D" w14:textId="1CA1F37F" w:rsidR="00B261ED" w:rsidRDefault="00B261ED"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50</w:t>
            </w:r>
          </w:p>
        </w:tc>
        <w:tc>
          <w:tcPr>
            <w:tcW w:w="1623" w:type="dxa"/>
          </w:tcPr>
          <w:p w14:paraId="2C29EA54" w14:textId="5656E6A3" w:rsidR="00B261ED" w:rsidRDefault="00B261ED"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240</w:t>
            </w:r>
          </w:p>
        </w:tc>
        <w:tc>
          <w:tcPr>
            <w:tcW w:w="1623" w:type="dxa"/>
          </w:tcPr>
          <w:p w14:paraId="50D142DA" w14:textId="3C0B8028" w:rsidR="00B261ED" w:rsidRDefault="00B261ED"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60</w:t>
            </w:r>
          </w:p>
        </w:tc>
      </w:tr>
      <w:tr w:rsidR="00B261ED" w14:paraId="1803EC9D" w14:textId="06FE73CD" w:rsidTr="000F3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14:paraId="6083B46C" w14:textId="3535E494" w:rsidR="00B261ED" w:rsidRPr="00B261ED" w:rsidRDefault="00B261ED" w:rsidP="0060527D">
            <w:pPr>
              <w:rPr>
                <w:rFonts w:eastAsia="Times New Roman" w:cstheme="minorHAnsi"/>
                <w:szCs w:val="24"/>
                <w:lang w:eastAsia="nl-NL"/>
              </w:rPr>
            </w:pPr>
            <w:r w:rsidRPr="00B261ED">
              <w:rPr>
                <w:rFonts w:eastAsia="Times New Roman" w:cstheme="minorHAnsi"/>
                <w:szCs w:val="24"/>
                <w:lang w:eastAsia="nl-NL"/>
              </w:rPr>
              <w:t>ORC 1</w:t>
            </w:r>
            <w:r w:rsidRPr="00B261ED">
              <w:rPr>
                <w:rFonts w:eastAsia="Times New Roman" w:cstheme="minorHAnsi"/>
                <w:szCs w:val="24"/>
                <w:vertAlign w:val="superscript"/>
                <w:lang w:eastAsia="nl-NL"/>
              </w:rPr>
              <w:t>ste</w:t>
            </w:r>
            <w:r w:rsidRPr="00B261ED">
              <w:rPr>
                <w:rFonts w:eastAsia="Times New Roman" w:cstheme="minorHAnsi"/>
                <w:szCs w:val="24"/>
                <w:lang w:eastAsia="nl-NL"/>
              </w:rPr>
              <w:t xml:space="preserve"> graad</w:t>
            </w:r>
          </w:p>
        </w:tc>
        <w:tc>
          <w:tcPr>
            <w:tcW w:w="1623" w:type="dxa"/>
          </w:tcPr>
          <w:p w14:paraId="170027FB" w14:textId="7B37FE7D" w:rsid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470</w:t>
            </w:r>
          </w:p>
        </w:tc>
        <w:tc>
          <w:tcPr>
            <w:tcW w:w="1623" w:type="dxa"/>
          </w:tcPr>
          <w:p w14:paraId="37AD8CEB" w14:textId="08A21D2B" w:rsid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60</w:t>
            </w:r>
          </w:p>
        </w:tc>
        <w:tc>
          <w:tcPr>
            <w:tcW w:w="1623" w:type="dxa"/>
          </w:tcPr>
          <w:p w14:paraId="6CE272E7" w14:textId="572B7D73" w:rsid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490</w:t>
            </w:r>
          </w:p>
        </w:tc>
        <w:tc>
          <w:tcPr>
            <w:tcW w:w="1623" w:type="dxa"/>
          </w:tcPr>
          <w:p w14:paraId="6AAD2157" w14:textId="5F010C64" w:rsidR="00B261ED" w:rsidRDefault="00B261ED"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60</w:t>
            </w:r>
          </w:p>
        </w:tc>
      </w:tr>
    </w:tbl>
    <w:p w14:paraId="12D3FC98" w14:textId="3791C418" w:rsidR="00BD0635" w:rsidRDefault="00634847" w:rsidP="0060527D">
      <w:pPr>
        <w:spacing w:after="0" w:line="240" w:lineRule="auto"/>
        <w:ind w:left="720"/>
        <w:rPr>
          <w:rFonts w:eastAsia="Times New Roman" w:cstheme="minorHAnsi"/>
          <w:szCs w:val="24"/>
          <w:lang w:eastAsia="nl-NL"/>
        </w:rPr>
      </w:pPr>
      <w:r>
        <w:rPr>
          <w:rFonts w:eastAsia="Times New Roman" w:cstheme="minorHAnsi"/>
          <w:szCs w:val="24"/>
          <w:lang w:eastAsia="nl-NL"/>
        </w:rPr>
        <w:br/>
      </w:r>
      <w:r w:rsidR="004E5B21">
        <w:rPr>
          <w:rFonts w:eastAsia="Times New Roman" w:cstheme="minorHAnsi"/>
          <w:szCs w:val="24"/>
          <w:u w:val="single"/>
          <w:lang w:eastAsia="nl-NL"/>
        </w:rPr>
        <w:br/>
      </w:r>
      <w:r w:rsidR="00BD0635" w:rsidRPr="00BD0635">
        <w:rPr>
          <w:rFonts w:eastAsia="Times New Roman" w:cstheme="minorHAnsi"/>
          <w:szCs w:val="24"/>
          <w:u w:val="single"/>
          <w:lang w:eastAsia="nl-NL"/>
        </w:rPr>
        <w:t>Verklarende redenen</w:t>
      </w:r>
      <w:r w:rsidR="00BD0635">
        <w:rPr>
          <w:rFonts w:eastAsia="Times New Roman" w:cstheme="minorHAnsi"/>
          <w:szCs w:val="24"/>
          <w:u w:val="single"/>
          <w:lang w:eastAsia="nl-NL"/>
        </w:rPr>
        <w:t xml:space="preserve"> voor de capaciteitsdruk</w:t>
      </w:r>
      <w:r w:rsidR="00BD0635" w:rsidRPr="00BD0635">
        <w:rPr>
          <w:rFonts w:eastAsia="Times New Roman" w:cstheme="minorHAnsi"/>
          <w:szCs w:val="24"/>
          <w:u w:val="single"/>
          <w:lang w:eastAsia="nl-NL"/>
        </w:rPr>
        <w:t xml:space="preserve"> :</w:t>
      </w:r>
      <w:r w:rsidR="00BD0635">
        <w:rPr>
          <w:rFonts w:eastAsia="Times New Roman" w:cstheme="minorHAnsi"/>
          <w:szCs w:val="24"/>
          <w:lang w:eastAsia="nl-NL"/>
        </w:rPr>
        <w:t xml:space="preserve"> </w:t>
      </w:r>
    </w:p>
    <w:p w14:paraId="09E2BDFC" w14:textId="77777777" w:rsidR="00BD0635" w:rsidRDefault="00BD0635" w:rsidP="0060527D">
      <w:pPr>
        <w:spacing w:after="0" w:line="240" w:lineRule="auto"/>
        <w:ind w:left="720"/>
        <w:rPr>
          <w:rFonts w:eastAsia="Times New Roman" w:cstheme="minorHAnsi"/>
          <w:szCs w:val="24"/>
          <w:lang w:eastAsia="nl-NL"/>
        </w:rPr>
      </w:pPr>
    </w:p>
    <w:p w14:paraId="05F42BF9" w14:textId="77777777" w:rsidR="00D146D2" w:rsidRDefault="00BD0635" w:rsidP="00D146D2">
      <w:pPr>
        <w:pStyle w:val="Lijstalinea"/>
        <w:numPr>
          <w:ilvl w:val="0"/>
          <w:numId w:val="12"/>
        </w:numPr>
        <w:spacing w:after="0" w:line="240" w:lineRule="auto"/>
        <w:rPr>
          <w:rFonts w:eastAsia="Times New Roman" w:cstheme="minorHAnsi"/>
          <w:szCs w:val="24"/>
          <w:lang w:eastAsia="nl-NL"/>
        </w:rPr>
      </w:pPr>
      <w:r w:rsidRPr="00D146D2">
        <w:rPr>
          <w:rFonts w:eastAsia="Times New Roman" w:cstheme="minorHAnsi"/>
          <w:szCs w:val="24"/>
          <w:lang w:eastAsia="nl-NL"/>
        </w:rPr>
        <w:t xml:space="preserve">Dit schooljaar waren alle scholen verplicht om aan te melden als ze een maximum capaciteit wensten te hanteren. </w:t>
      </w:r>
      <w:r w:rsidR="004E5B21" w:rsidRPr="00D146D2">
        <w:rPr>
          <w:rFonts w:eastAsia="Times New Roman" w:cstheme="minorHAnsi"/>
          <w:szCs w:val="24"/>
          <w:lang w:eastAsia="nl-NL"/>
        </w:rPr>
        <w:t xml:space="preserve">  </w:t>
      </w:r>
      <w:r w:rsidRPr="00D146D2">
        <w:rPr>
          <w:rFonts w:eastAsia="Times New Roman" w:cstheme="minorHAnsi"/>
          <w:szCs w:val="24"/>
          <w:lang w:eastAsia="nl-NL"/>
        </w:rPr>
        <w:t xml:space="preserve">Heel wat ouders hebben hun kind aangemeld in verschillende aanmeldsystemen.  In sommige aanmeldsystemen kon je maar voor  1 voorkeurschool </w:t>
      </w:r>
      <w:r w:rsidR="00D146D2" w:rsidRPr="00D146D2">
        <w:rPr>
          <w:rFonts w:eastAsia="Times New Roman" w:cstheme="minorHAnsi"/>
          <w:szCs w:val="24"/>
          <w:lang w:eastAsia="nl-NL"/>
        </w:rPr>
        <w:t>aanmelden</w:t>
      </w:r>
      <w:r w:rsidRPr="00D146D2">
        <w:rPr>
          <w:rFonts w:eastAsia="Times New Roman" w:cstheme="minorHAnsi"/>
          <w:szCs w:val="24"/>
          <w:lang w:eastAsia="nl-NL"/>
        </w:rPr>
        <w:t>.  (bv. Buggenhout)</w:t>
      </w:r>
    </w:p>
    <w:p w14:paraId="253EE512" w14:textId="77777777" w:rsidR="00D146D2" w:rsidRDefault="00634847" w:rsidP="00D146D2">
      <w:pPr>
        <w:pStyle w:val="Lijstalinea"/>
        <w:numPr>
          <w:ilvl w:val="0"/>
          <w:numId w:val="12"/>
        </w:numPr>
        <w:spacing w:after="0" w:line="240" w:lineRule="auto"/>
        <w:rPr>
          <w:rFonts w:eastAsia="Times New Roman" w:cstheme="minorHAnsi"/>
          <w:szCs w:val="24"/>
          <w:lang w:eastAsia="nl-NL"/>
        </w:rPr>
      </w:pPr>
      <w:r w:rsidRPr="00D146D2">
        <w:rPr>
          <w:rFonts w:eastAsia="Times New Roman" w:cstheme="minorHAnsi"/>
          <w:szCs w:val="24"/>
          <w:lang w:eastAsia="nl-NL"/>
        </w:rPr>
        <w:t>Dit schooljaar was er een nauwe</w:t>
      </w:r>
      <w:r w:rsidR="00D52753" w:rsidRPr="00D146D2">
        <w:rPr>
          <w:rFonts w:eastAsia="Times New Roman" w:cstheme="minorHAnsi"/>
          <w:szCs w:val="24"/>
          <w:lang w:eastAsia="nl-NL"/>
        </w:rPr>
        <w:t xml:space="preserve">re </w:t>
      </w:r>
      <w:r w:rsidRPr="00D146D2">
        <w:rPr>
          <w:rFonts w:eastAsia="Times New Roman" w:cstheme="minorHAnsi"/>
          <w:szCs w:val="24"/>
          <w:lang w:eastAsia="nl-NL"/>
        </w:rPr>
        <w:t>samenwerking met de</w:t>
      </w:r>
      <w:r w:rsidR="00003841" w:rsidRPr="00D146D2">
        <w:rPr>
          <w:rFonts w:eastAsia="Times New Roman" w:cstheme="minorHAnsi"/>
          <w:szCs w:val="24"/>
          <w:lang w:eastAsia="nl-NL"/>
        </w:rPr>
        <w:t xml:space="preserve"> basisscholen </w:t>
      </w:r>
      <w:r w:rsidRPr="00D146D2">
        <w:rPr>
          <w:rFonts w:eastAsia="Times New Roman" w:cstheme="minorHAnsi"/>
          <w:szCs w:val="24"/>
          <w:lang w:eastAsia="nl-NL"/>
        </w:rPr>
        <w:t>uit Dendermonde</w:t>
      </w:r>
      <w:r w:rsidR="00D52753" w:rsidRPr="00D146D2">
        <w:rPr>
          <w:rFonts w:eastAsia="Times New Roman" w:cstheme="minorHAnsi"/>
          <w:szCs w:val="24"/>
          <w:lang w:eastAsia="nl-NL"/>
        </w:rPr>
        <w:t>.</w:t>
      </w:r>
      <w:r w:rsidR="00D52753" w:rsidRPr="00D146D2">
        <w:rPr>
          <w:rFonts w:eastAsia="Times New Roman" w:cstheme="minorHAnsi"/>
          <w:szCs w:val="24"/>
          <w:lang w:eastAsia="nl-NL"/>
        </w:rPr>
        <w:br/>
        <w:t>Een zorgcoördinator/leerkracht 6</w:t>
      </w:r>
      <w:r w:rsidR="00D52753" w:rsidRPr="00D146D2">
        <w:rPr>
          <w:rFonts w:eastAsia="Times New Roman" w:cstheme="minorHAnsi"/>
          <w:szCs w:val="24"/>
          <w:vertAlign w:val="superscript"/>
          <w:lang w:eastAsia="nl-NL"/>
        </w:rPr>
        <w:t>de</w:t>
      </w:r>
      <w:r w:rsidR="00D52753" w:rsidRPr="00D146D2">
        <w:rPr>
          <w:rFonts w:eastAsia="Times New Roman" w:cstheme="minorHAnsi"/>
          <w:szCs w:val="24"/>
          <w:lang w:eastAsia="nl-NL"/>
        </w:rPr>
        <w:t xml:space="preserve"> leerjaar van elke basisschool</w:t>
      </w:r>
      <w:r w:rsidR="00BD0635" w:rsidRPr="00D146D2">
        <w:rPr>
          <w:rFonts w:eastAsia="Times New Roman" w:cstheme="minorHAnsi"/>
          <w:szCs w:val="24"/>
          <w:lang w:eastAsia="nl-NL"/>
        </w:rPr>
        <w:t xml:space="preserve"> in Dendermonde,</w:t>
      </w:r>
      <w:r w:rsidR="00D52753" w:rsidRPr="00D146D2">
        <w:rPr>
          <w:rFonts w:eastAsia="Times New Roman" w:cstheme="minorHAnsi"/>
          <w:szCs w:val="24"/>
          <w:lang w:eastAsia="nl-NL"/>
        </w:rPr>
        <w:t xml:space="preserve"> bezorgde telkens een lijst met namen van </w:t>
      </w:r>
      <w:proofErr w:type="spellStart"/>
      <w:r w:rsidR="00D52753" w:rsidRPr="00D146D2">
        <w:rPr>
          <w:rFonts w:eastAsia="Times New Roman" w:cstheme="minorHAnsi"/>
          <w:szCs w:val="24"/>
          <w:lang w:eastAsia="nl-NL"/>
        </w:rPr>
        <w:t>lln</w:t>
      </w:r>
      <w:proofErr w:type="spellEnd"/>
      <w:r w:rsidR="00D52753" w:rsidRPr="00D146D2">
        <w:rPr>
          <w:rFonts w:eastAsia="Times New Roman" w:cstheme="minorHAnsi"/>
          <w:szCs w:val="24"/>
          <w:lang w:eastAsia="nl-NL"/>
        </w:rPr>
        <w:t xml:space="preserve"> die volgend schooljaar zullen star</w:t>
      </w:r>
      <w:r w:rsidRPr="00D146D2">
        <w:rPr>
          <w:rFonts w:eastAsia="Times New Roman" w:cstheme="minorHAnsi"/>
          <w:szCs w:val="24"/>
          <w:lang w:eastAsia="nl-NL"/>
        </w:rPr>
        <w:t>ten in het 1</w:t>
      </w:r>
      <w:r w:rsidRPr="00D146D2">
        <w:rPr>
          <w:rFonts w:eastAsia="Times New Roman" w:cstheme="minorHAnsi"/>
          <w:szCs w:val="24"/>
          <w:vertAlign w:val="superscript"/>
          <w:lang w:eastAsia="nl-NL"/>
        </w:rPr>
        <w:t>ste</w:t>
      </w:r>
      <w:r w:rsidRPr="00D146D2">
        <w:rPr>
          <w:rFonts w:eastAsia="Times New Roman" w:cstheme="minorHAnsi"/>
          <w:szCs w:val="24"/>
          <w:lang w:eastAsia="nl-NL"/>
        </w:rPr>
        <w:t xml:space="preserve"> jaar secundair</w:t>
      </w:r>
      <w:r w:rsidR="00D52753" w:rsidRPr="00D146D2">
        <w:rPr>
          <w:rFonts w:eastAsia="Times New Roman" w:cstheme="minorHAnsi"/>
          <w:szCs w:val="24"/>
          <w:lang w:eastAsia="nl-NL"/>
        </w:rPr>
        <w:t>.</w:t>
      </w:r>
      <w:r w:rsidR="00D52753" w:rsidRPr="00D146D2">
        <w:rPr>
          <w:rFonts w:eastAsia="Times New Roman" w:cstheme="minorHAnsi"/>
          <w:szCs w:val="24"/>
          <w:lang w:eastAsia="nl-NL"/>
        </w:rPr>
        <w:br/>
        <w:t>In samenwerking met BDWM, kregen we telkens een terugkoppeling of de leerlingen waren aangemeld en voor welk leerjaar.  (1A en/of 1B)</w:t>
      </w:r>
    </w:p>
    <w:p w14:paraId="4CAE5F8F" w14:textId="131845EA" w:rsidR="006F03B6" w:rsidRPr="00D146D2" w:rsidRDefault="00BD0635" w:rsidP="00D146D2">
      <w:pPr>
        <w:pStyle w:val="Lijstalinea"/>
        <w:numPr>
          <w:ilvl w:val="0"/>
          <w:numId w:val="12"/>
        </w:numPr>
        <w:spacing w:after="0" w:line="240" w:lineRule="auto"/>
        <w:rPr>
          <w:rFonts w:eastAsia="Times New Roman" w:cstheme="minorHAnsi"/>
          <w:szCs w:val="24"/>
          <w:lang w:eastAsia="nl-NL"/>
        </w:rPr>
      </w:pPr>
      <w:r w:rsidRPr="00D146D2">
        <w:rPr>
          <w:rFonts w:eastAsia="Times New Roman" w:cstheme="minorHAnsi"/>
          <w:szCs w:val="24"/>
          <w:lang w:eastAsia="nl-NL"/>
        </w:rPr>
        <w:t>Sommige leerlingen werden zowel voor 1A als voor 1B aangemeld als het nog niet duidelijk was of de leerling een getuigschrift basisonderwijs zal behalen.</w:t>
      </w:r>
      <w:r w:rsidR="006F03B6" w:rsidRPr="00D146D2">
        <w:rPr>
          <w:rFonts w:eastAsia="Times New Roman" w:cstheme="minorHAnsi"/>
          <w:szCs w:val="24"/>
          <w:lang w:eastAsia="nl-NL"/>
        </w:rPr>
        <w:t xml:space="preserve">  Dit aantal (42) is licht </w:t>
      </w:r>
      <w:r w:rsidR="004E5B21" w:rsidRPr="00D146D2">
        <w:rPr>
          <w:rFonts w:eastAsia="Times New Roman" w:cstheme="minorHAnsi"/>
          <w:szCs w:val="24"/>
          <w:lang w:eastAsia="nl-NL"/>
        </w:rPr>
        <w:t>gestegen</w:t>
      </w:r>
      <w:r w:rsidR="006F03B6" w:rsidRPr="00D146D2">
        <w:rPr>
          <w:rFonts w:eastAsia="Times New Roman" w:cstheme="minorHAnsi"/>
          <w:szCs w:val="24"/>
          <w:lang w:eastAsia="nl-NL"/>
        </w:rPr>
        <w:t xml:space="preserve"> in vergelijking met de vorige aanmeldperiode. (33)</w:t>
      </w:r>
    </w:p>
    <w:p w14:paraId="5E4303EB" w14:textId="77777777" w:rsidR="006F03B6" w:rsidRDefault="006F03B6" w:rsidP="0060527D">
      <w:pPr>
        <w:spacing w:after="0" w:line="240" w:lineRule="auto"/>
        <w:ind w:left="720"/>
        <w:rPr>
          <w:rFonts w:eastAsia="Times New Roman" w:cstheme="minorHAnsi"/>
          <w:szCs w:val="24"/>
          <w:lang w:eastAsia="nl-NL"/>
        </w:rPr>
      </w:pPr>
    </w:p>
    <w:p w14:paraId="69174554" w14:textId="77777777" w:rsidR="006F03B6" w:rsidRDefault="006F03B6" w:rsidP="0060527D">
      <w:pPr>
        <w:spacing w:after="0" w:line="240" w:lineRule="auto"/>
        <w:ind w:left="720"/>
        <w:rPr>
          <w:rFonts w:eastAsia="Times New Roman" w:cstheme="minorHAnsi"/>
          <w:szCs w:val="24"/>
          <w:lang w:eastAsia="nl-NL"/>
        </w:rPr>
      </w:pPr>
      <w:r>
        <w:rPr>
          <w:rFonts w:eastAsia="Times New Roman" w:cstheme="minorHAnsi"/>
          <w:szCs w:val="24"/>
          <w:lang w:eastAsia="nl-NL"/>
        </w:rPr>
        <w:t xml:space="preserve">Als we kijken naar de woonplaats van de leerlingen die werden aangemeld, dan zien we vooral een stijging van leerlingen die wonen in : </w:t>
      </w:r>
    </w:p>
    <w:p w14:paraId="684AB96A" w14:textId="77777777" w:rsidR="006F03B6" w:rsidRDefault="006F03B6" w:rsidP="0060527D">
      <w:pPr>
        <w:spacing w:after="0" w:line="240" w:lineRule="auto"/>
        <w:ind w:left="720"/>
        <w:rPr>
          <w:rFonts w:eastAsia="Times New Roman" w:cstheme="minorHAnsi"/>
          <w:szCs w:val="24"/>
          <w:lang w:eastAsia="nl-NL"/>
        </w:rPr>
      </w:pPr>
    </w:p>
    <w:tbl>
      <w:tblPr>
        <w:tblStyle w:val="Rastertabel4-Accent1"/>
        <w:tblW w:w="8341" w:type="dxa"/>
        <w:tblInd w:w="725" w:type="dxa"/>
        <w:tblLook w:val="04A0" w:firstRow="1" w:lastRow="0" w:firstColumn="1" w:lastColumn="0" w:noHBand="0" w:noVBand="1"/>
      </w:tblPr>
      <w:tblGrid>
        <w:gridCol w:w="2085"/>
        <w:gridCol w:w="2085"/>
        <w:gridCol w:w="2085"/>
        <w:gridCol w:w="2086"/>
      </w:tblGrid>
      <w:tr w:rsidR="00A42670" w:rsidRPr="00A42670" w14:paraId="4384E560" w14:textId="77777777" w:rsidTr="004E5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1" w:type="dxa"/>
            <w:gridSpan w:val="4"/>
          </w:tcPr>
          <w:p w14:paraId="77D1B7CB" w14:textId="00430413" w:rsidR="006F03B6" w:rsidRPr="00A42670" w:rsidRDefault="006F03B6" w:rsidP="0060527D">
            <w:pPr>
              <w:rPr>
                <w:rFonts w:eastAsia="Times New Roman" w:cstheme="minorHAnsi"/>
                <w:color w:val="auto"/>
                <w:szCs w:val="24"/>
                <w:lang w:eastAsia="nl-NL"/>
              </w:rPr>
            </w:pPr>
            <w:r w:rsidRPr="00A42670">
              <w:rPr>
                <w:rFonts w:eastAsia="Times New Roman" w:cstheme="minorHAnsi"/>
                <w:color w:val="auto"/>
                <w:szCs w:val="24"/>
                <w:lang w:eastAsia="nl-NL"/>
              </w:rPr>
              <w:t>Woonplaats aanmeldingen</w:t>
            </w:r>
          </w:p>
        </w:tc>
      </w:tr>
      <w:tr w:rsidR="006F03B6" w:rsidRPr="000F3F72" w14:paraId="420B498B" w14:textId="77777777" w:rsidTr="004E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gridSpan w:val="2"/>
          </w:tcPr>
          <w:p w14:paraId="7A3B58B3" w14:textId="5EA8C266" w:rsidR="006F03B6" w:rsidRPr="000F3F72" w:rsidRDefault="006F03B6" w:rsidP="0060527D">
            <w:pPr>
              <w:rPr>
                <w:rFonts w:eastAsia="Times New Roman" w:cstheme="minorHAnsi"/>
                <w:szCs w:val="24"/>
                <w:lang w:eastAsia="nl-NL"/>
              </w:rPr>
            </w:pPr>
            <w:r w:rsidRPr="000F3F72">
              <w:rPr>
                <w:rFonts w:eastAsia="Times New Roman" w:cstheme="minorHAnsi"/>
                <w:szCs w:val="24"/>
                <w:lang w:eastAsia="nl-NL"/>
              </w:rPr>
              <w:t>2022</w:t>
            </w:r>
          </w:p>
        </w:tc>
        <w:tc>
          <w:tcPr>
            <w:tcW w:w="4171" w:type="dxa"/>
            <w:gridSpan w:val="2"/>
          </w:tcPr>
          <w:p w14:paraId="540795D1" w14:textId="3C26C9A8" w:rsidR="006F03B6" w:rsidRPr="000F3F72"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2023</w:t>
            </w:r>
          </w:p>
        </w:tc>
      </w:tr>
      <w:tr w:rsidR="006F03B6" w14:paraId="163CB97C" w14:textId="77777777" w:rsidTr="004E5B21">
        <w:tc>
          <w:tcPr>
            <w:cnfStyle w:val="001000000000" w:firstRow="0" w:lastRow="0" w:firstColumn="1" w:lastColumn="0" w:oddVBand="0" w:evenVBand="0" w:oddHBand="0" w:evenHBand="0" w:firstRowFirstColumn="0" w:firstRowLastColumn="0" w:lastRowFirstColumn="0" w:lastRowLastColumn="0"/>
            <w:tcW w:w="2085" w:type="dxa"/>
          </w:tcPr>
          <w:p w14:paraId="46113270" w14:textId="3FBBFE41" w:rsidR="006F03B6" w:rsidRDefault="006F03B6" w:rsidP="0060527D">
            <w:pPr>
              <w:rPr>
                <w:rFonts w:eastAsia="Times New Roman" w:cstheme="minorHAnsi"/>
                <w:szCs w:val="24"/>
                <w:lang w:eastAsia="nl-NL"/>
              </w:rPr>
            </w:pPr>
            <w:r>
              <w:rPr>
                <w:rFonts w:eastAsia="Times New Roman" w:cstheme="minorHAnsi"/>
                <w:szCs w:val="24"/>
                <w:lang w:eastAsia="nl-NL"/>
              </w:rPr>
              <w:t>Berlare</w:t>
            </w:r>
          </w:p>
        </w:tc>
        <w:tc>
          <w:tcPr>
            <w:tcW w:w="2085" w:type="dxa"/>
          </w:tcPr>
          <w:p w14:paraId="1CC8BD78" w14:textId="25366D4C"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19</w:t>
            </w:r>
          </w:p>
        </w:tc>
        <w:tc>
          <w:tcPr>
            <w:tcW w:w="2085" w:type="dxa"/>
          </w:tcPr>
          <w:p w14:paraId="5C1962B5" w14:textId="4D84A21E" w:rsidR="006F03B6" w:rsidRPr="000F3F72"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Berlare</w:t>
            </w:r>
          </w:p>
        </w:tc>
        <w:tc>
          <w:tcPr>
            <w:tcW w:w="2086" w:type="dxa"/>
          </w:tcPr>
          <w:p w14:paraId="54ECA9D8" w14:textId="29C1F427"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52</w:t>
            </w:r>
          </w:p>
        </w:tc>
      </w:tr>
      <w:tr w:rsidR="006F03B6" w14:paraId="47E3DFF7" w14:textId="77777777" w:rsidTr="004E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32A480BF" w14:textId="2A3626AE" w:rsidR="006F03B6" w:rsidRDefault="006F03B6" w:rsidP="0060527D">
            <w:pPr>
              <w:rPr>
                <w:rFonts w:eastAsia="Times New Roman" w:cstheme="minorHAnsi"/>
                <w:szCs w:val="24"/>
                <w:lang w:eastAsia="nl-NL"/>
              </w:rPr>
            </w:pPr>
            <w:r>
              <w:rPr>
                <w:rFonts w:eastAsia="Times New Roman" w:cstheme="minorHAnsi"/>
                <w:szCs w:val="24"/>
                <w:lang w:eastAsia="nl-NL"/>
              </w:rPr>
              <w:t>Buggenhout</w:t>
            </w:r>
          </w:p>
        </w:tc>
        <w:tc>
          <w:tcPr>
            <w:tcW w:w="2085" w:type="dxa"/>
          </w:tcPr>
          <w:p w14:paraId="6BEBE9CA" w14:textId="35E78AEF" w:rsidR="006F03B6"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27</w:t>
            </w:r>
          </w:p>
        </w:tc>
        <w:tc>
          <w:tcPr>
            <w:tcW w:w="2085" w:type="dxa"/>
          </w:tcPr>
          <w:p w14:paraId="5474D262" w14:textId="49715383" w:rsidR="006F03B6" w:rsidRPr="000F3F72"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Buggenhout</w:t>
            </w:r>
          </w:p>
        </w:tc>
        <w:tc>
          <w:tcPr>
            <w:tcW w:w="2086" w:type="dxa"/>
          </w:tcPr>
          <w:p w14:paraId="20B7D7F0" w14:textId="09A6A50D" w:rsidR="006F03B6"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79</w:t>
            </w:r>
          </w:p>
        </w:tc>
      </w:tr>
      <w:tr w:rsidR="006F03B6" w14:paraId="0210D6B0" w14:textId="77777777" w:rsidTr="004E5B21">
        <w:tc>
          <w:tcPr>
            <w:cnfStyle w:val="001000000000" w:firstRow="0" w:lastRow="0" w:firstColumn="1" w:lastColumn="0" w:oddVBand="0" w:evenVBand="0" w:oddHBand="0" w:evenHBand="0" w:firstRowFirstColumn="0" w:firstRowLastColumn="0" w:lastRowFirstColumn="0" w:lastRowLastColumn="0"/>
            <w:tcW w:w="2085" w:type="dxa"/>
          </w:tcPr>
          <w:p w14:paraId="1AF6483B" w14:textId="57FAD6B4" w:rsidR="006F03B6" w:rsidRDefault="006F03B6" w:rsidP="0060527D">
            <w:pPr>
              <w:rPr>
                <w:rFonts w:eastAsia="Times New Roman" w:cstheme="minorHAnsi"/>
                <w:szCs w:val="24"/>
                <w:lang w:eastAsia="nl-NL"/>
              </w:rPr>
            </w:pPr>
            <w:r>
              <w:rPr>
                <w:rFonts w:eastAsia="Times New Roman" w:cstheme="minorHAnsi"/>
                <w:szCs w:val="24"/>
                <w:lang w:eastAsia="nl-NL"/>
              </w:rPr>
              <w:t>Dendermonde</w:t>
            </w:r>
          </w:p>
        </w:tc>
        <w:tc>
          <w:tcPr>
            <w:tcW w:w="2085" w:type="dxa"/>
          </w:tcPr>
          <w:p w14:paraId="753DB4A1" w14:textId="30ED4747"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279</w:t>
            </w:r>
          </w:p>
        </w:tc>
        <w:tc>
          <w:tcPr>
            <w:tcW w:w="2085" w:type="dxa"/>
          </w:tcPr>
          <w:p w14:paraId="5B478357" w14:textId="7445DC42" w:rsidR="006F03B6" w:rsidRPr="000F3F72"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Dendermonde</w:t>
            </w:r>
          </w:p>
        </w:tc>
        <w:tc>
          <w:tcPr>
            <w:tcW w:w="2086" w:type="dxa"/>
          </w:tcPr>
          <w:p w14:paraId="61868E60" w14:textId="17D54B3D"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430</w:t>
            </w:r>
          </w:p>
        </w:tc>
      </w:tr>
      <w:tr w:rsidR="006F03B6" w14:paraId="0F151851" w14:textId="77777777" w:rsidTr="004E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666C2E68" w14:textId="571E9AD0" w:rsidR="006F03B6" w:rsidRDefault="006F03B6" w:rsidP="0060527D">
            <w:pPr>
              <w:rPr>
                <w:rFonts w:eastAsia="Times New Roman" w:cstheme="minorHAnsi"/>
                <w:szCs w:val="24"/>
                <w:lang w:eastAsia="nl-NL"/>
              </w:rPr>
            </w:pPr>
            <w:r>
              <w:rPr>
                <w:rFonts w:eastAsia="Times New Roman" w:cstheme="minorHAnsi"/>
                <w:szCs w:val="24"/>
                <w:lang w:eastAsia="nl-NL"/>
              </w:rPr>
              <w:t>Hamme</w:t>
            </w:r>
          </w:p>
        </w:tc>
        <w:tc>
          <w:tcPr>
            <w:tcW w:w="2085" w:type="dxa"/>
          </w:tcPr>
          <w:p w14:paraId="5F3D465D" w14:textId="69CFE239" w:rsidR="006F03B6"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41</w:t>
            </w:r>
          </w:p>
        </w:tc>
        <w:tc>
          <w:tcPr>
            <w:tcW w:w="2085" w:type="dxa"/>
          </w:tcPr>
          <w:p w14:paraId="4CC13DEB" w14:textId="39450032" w:rsidR="006F03B6" w:rsidRPr="000F3F72"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Hamme</w:t>
            </w:r>
          </w:p>
        </w:tc>
        <w:tc>
          <w:tcPr>
            <w:tcW w:w="2086" w:type="dxa"/>
          </w:tcPr>
          <w:p w14:paraId="2C713BEF" w14:textId="5F0CCBC4" w:rsidR="006F03B6" w:rsidRDefault="006F03B6"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73</w:t>
            </w:r>
          </w:p>
        </w:tc>
      </w:tr>
      <w:tr w:rsidR="006F03B6" w14:paraId="69522F98" w14:textId="77777777" w:rsidTr="004E5B21">
        <w:tc>
          <w:tcPr>
            <w:cnfStyle w:val="001000000000" w:firstRow="0" w:lastRow="0" w:firstColumn="1" w:lastColumn="0" w:oddVBand="0" w:evenVBand="0" w:oddHBand="0" w:evenHBand="0" w:firstRowFirstColumn="0" w:firstRowLastColumn="0" w:lastRowFirstColumn="0" w:lastRowLastColumn="0"/>
            <w:tcW w:w="2085" w:type="dxa"/>
          </w:tcPr>
          <w:p w14:paraId="382B3571" w14:textId="18CA0086" w:rsidR="006F03B6" w:rsidRDefault="006F03B6" w:rsidP="0060527D">
            <w:pPr>
              <w:rPr>
                <w:rFonts w:eastAsia="Times New Roman" w:cstheme="minorHAnsi"/>
                <w:szCs w:val="24"/>
                <w:lang w:eastAsia="nl-NL"/>
              </w:rPr>
            </w:pPr>
            <w:r>
              <w:rPr>
                <w:rFonts w:eastAsia="Times New Roman" w:cstheme="minorHAnsi"/>
                <w:szCs w:val="24"/>
                <w:lang w:eastAsia="nl-NL"/>
              </w:rPr>
              <w:t>Lebbeke</w:t>
            </w:r>
          </w:p>
        </w:tc>
        <w:tc>
          <w:tcPr>
            <w:tcW w:w="2085" w:type="dxa"/>
          </w:tcPr>
          <w:p w14:paraId="6CADFF19" w14:textId="3992C457"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102</w:t>
            </w:r>
          </w:p>
        </w:tc>
        <w:tc>
          <w:tcPr>
            <w:tcW w:w="2085" w:type="dxa"/>
          </w:tcPr>
          <w:p w14:paraId="6A20541F" w14:textId="0777F954" w:rsidR="006F03B6" w:rsidRPr="000F3F72"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Lebbeke</w:t>
            </w:r>
          </w:p>
        </w:tc>
        <w:tc>
          <w:tcPr>
            <w:tcW w:w="2086" w:type="dxa"/>
          </w:tcPr>
          <w:p w14:paraId="754814C8" w14:textId="03D23CAB" w:rsidR="006F03B6" w:rsidRDefault="006F03B6"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156</w:t>
            </w:r>
          </w:p>
        </w:tc>
      </w:tr>
      <w:tr w:rsidR="000F3F72" w14:paraId="6F4978A9" w14:textId="77777777" w:rsidTr="004E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269FC4D7" w14:textId="1D1EA151" w:rsidR="000F3F72" w:rsidRDefault="000F3F72" w:rsidP="0060527D">
            <w:pPr>
              <w:rPr>
                <w:rFonts w:eastAsia="Times New Roman" w:cstheme="minorHAnsi"/>
                <w:szCs w:val="24"/>
                <w:lang w:eastAsia="nl-NL"/>
              </w:rPr>
            </w:pPr>
            <w:r>
              <w:rPr>
                <w:rFonts w:eastAsia="Times New Roman" w:cstheme="minorHAnsi"/>
                <w:szCs w:val="24"/>
                <w:lang w:eastAsia="nl-NL"/>
              </w:rPr>
              <w:t>Opwijk</w:t>
            </w:r>
          </w:p>
        </w:tc>
        <w:tc>
          <w:tcPr>
            <w:tcW w:w="2085" w:type="dxa"/>
          </w:tcPr>
          <w:p w14:paraId="5A4F33F6" w14:textId="3B1F59E5" w:rsid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5</w:t>
            </w:r>
          </w:p>
        </w:tc>
        <w:tc>
          <w:tcPr>
            <w:tcW w:w="2085" w:type="dxa"/>
          </w:tcPr>
          <w:p w14:paraId="2B8945A0" w14:textId="078FD609" w:rsidR="000F3F72" w:rsidRP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Opwijk</w:t>
            </w:r>
          </w:p>
        </w:tc>
        <w:tc>
          <w:tcPr>
            <w:tcW w:w="2086" w:type="dxa"/>
          </w:tcPr>
          <w:p w14:paraId="4C40DC1F" w14:textId="502C90BB" w:rsid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18</w:t>
            </w:r>
          </w:p>
        </w:tc>
      </w:tr>
      <w:tr w:rsidR="000F3F72" w14:paraId="3AD0024A" w14:textId="77777777" w:rsidTr="004E5B21">
        <w:tc>
          <w:tcPr>
            <w:cnfStyle w:val="001000000000" w:firstRow="0" w:lastRow="0" w:firstColumn="1" w:lastColumn="0" w:oddVBand="0" w:evenVBand="0" w:oddHBand="0" w:evenHBand="0" w:firstRowFirstColumn="0" w:firstRowLastColumn="0" w:lastRowFirstColumn="0" w:lastRowLastColumn="0"/>
            <w:tcW w:w="2085" w:type="dxa"/>
          </w:tcPr>
          <w:p w14:paraId="371487AE" w14:textId="3F93F4B0" w:rsidR="000F3F72" w:rsidRDefault="000F3F72" w:rsidP="0060527D">
            <w:pPr>
              <w:rPr>
                <w:rFonts w:eastAsia="Times New Roman" w:cstheme="minorHAnsi"/>
                <w:szCs w:val="24"/>
                <w:lang w:eastAsia="nl-NL"/>
              </w:rPr>
            </w:pPr>
            <w:r>
              <w:rPr>
                <w:rFonts w:eastAsia="Times New Roman" w:cstheme="minorHAnsi"/>
                <w:szCs w:val="24"/>
                <w:lang w:eastAsia="nl-NL"/>
              </w:rPr>
              <w:t xml:space="preserve">Puurs – St </w:t>
            </w:r>
            <w:proofErr w:type="spellStart"/>
            <w:r>
              <w:rPr>
                <w:rFonts w:eastAsia="Times New Roman" w:cstheme="minorHAnsi"/>
                <w:szCs w:val="24"/>
                <w:lang w:eastAsia="nl-NL"/>
              </w:rPr>
              <w:t>Amands</w:t>
            </w:r>
            <w:proofErr w:type="spellEnd"/>
          </w:p>
        </w:tc>
        <w:tc>
          <w:tcPr>
            <w:tcW w:w="2085" w:type="dxa"/>
          </w:tcPr>
          <w:p w14:paraId="29A5E8B1" w14:textId="2A1EDD1B" w:rsidR="000F3F72" w:rsidRDefault="000F3F72"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9</w:t>
            </w:r>
          </w:p>
        </w:tc>
        <w:tc>
          <w:tcPr>
            <w:tcW w:w="2085" w:type="dxa"/>
          </w:tcPr>
          <w:p w14:paraId="5CDC96E8" w14:textId="62989DB1" w:rsidR="000F3F72" w:rsidRPr="000F3F72" w:rsidRDefault="000F3F72"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 xml:space="preserve">Puurs – St </w:t>
            </w:r>
            <w:proofErr w:type="spellStart"/>
            <w:r w:rsidRPr="000F3F72">
              <w:rPr>
                <w:rFonts w:eastAsia="Times New Roman" w:cstheme="minorHAnsi"/>
                <w:b/>
                <w:bCs/>
                <w:szCs w:val="24"/>
                <w:lang w:eastAsia="nl-NL"/>
              </w:rPr>
              <w:t>Amands</w:t>
            </w:r>
            <w:proofErr w:type="spellEnd"/>
          </w:p>
        </w:tc>
        <w:tc>
          <w:tcPr>
            <w:tcW w:w="2086" w:type="dxa"/>
          </w:tcPr>
          <w:p w14:paraId="15961C7F" w14:textId="09F4B4E6" w:rsidR="000F3F72" w:rsidRDefault="000F3F72" w:rsidP="0060527D">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18</w:t>
            </w:r>
          </w:p>
        </w:tc>
      </w:tr>
      <w:tr w:rsidR="000F3F72" w14:paraId="02F303EF" w14:textId="77777777" w:rsidTr="004E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1DC054F3" w14:textId="11B48E78" w:rsidR="000F3F72" w:rsidRDefault="000F3F72" w:rsidP="0060527D">
            <w:pPr>
              <w:rPr>
                <w:rFonts w:eastAsia="Times New Roman" w:cstheme="minorHAnsi"/>
                <w:szCs w:val="24"/>
                <w:lang w:eastAsia="nl-NL"/>
              </w:rPr>
            </w:pPr>
            <w:r>
              <w:rPr>
                <w:rFonts w:eastAsia="Times New Roman" w:cstheme="minorHAnsi"/>
                <w:szCs w:val="24"/>
                <w:lang w:eastAsia="nl-NL"/>
              </w:rPr>
              <w:t>Zele</w:t>
            </w:r>
          </w:p>
        </w:tc>
        <w:tc>
          <w:tcPr>
            <w:tcW w:w="2085" w:type="dxa"/>
          </w:tcPr>
          <w:p w14:paraId="7687B648" w14:textId="2932F06D" w:rsid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23</w:t>
            </w:r>
          </w:p>
        </w:tc>
        <w:tc>
          <w:tcPr>
            <w:tcW w:w="2085" w:type="dxa"/>
          </w:tcPr>
          <w:p w14:paraId="4F68D759" w14:textId="3C5ACA35" w:rsidR="000F3F72" w:rsidRP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Cs w:val="24"/>
                <w:lang w:eastAsia="nl-NL"/>
              </w:rPr>
            </w:pPr>
            <w:r w:rsidRPr="000F3F72">
              <w:rPr>
                <w:rFonts w:eastAsia="Times New Roman" w:cstheme="minorHAnsi"/>
                <w:b/>
                <w:bCs/>
                <w:szCs w:val="24"/>
                <w:lang w:eastAsia="nl-NL"/>
              </w:rPr>
              <w:t>Zele</w:t>
            </w:r>
          </w:p>
        </w:tc>
        <w:tc>
          <w:tcPr>
            <w:tcW w:w="2086" w:type="dxa"/>
          </w:tcPr>
          <w:p w14:paraId="041A6074" w14:textId="281C640A" w:rsidR="000F3F72" w:rsidRDefault="000F3F72" w:rsidP="0060527D">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Pr>
                <w:rFonts w:eastAsia="Times New Roman" w:cstheme="minorHAnsi"/>
                <w:szCs w:val="24"/>
                <w:lang w:eastAsia="nl-NL"/>
              </w:rPr>
              <w:t>22</w:t>
            </w:r>
          </w:p>
        </w:tc>
      </w:tr>
    </w:tbl>
    <w:p w14:paraId="4EFFBD3F" w14:textId="77777777" w:rsidR="00D146D2" w:rsidRDefault="00D52753" w:rsidP="0060527D">
      <w:pPr>
        <w:spacing w:after="0" w:line="240" w:lineRule="auto"/>
        <w:ind w:left="720"/>
        <w:rPr>
          <w:rFonts w:eastAsia="Times New Roman" w:cstheme="minorHAnsi"/>
          <w:b/>
          <w:bCs/>
          <w:szCs w:val="24"/>
          <w:u w:val="single"/>
          <w:lang w:eastAsia="nl-NL"/>
        </w:rPr>
      </w:pPr>
      <w:r>
        <w:rPr>
          <w:rFonts w:eastAsia="Times New Roman" w:cstheme="minorHAnsi"/>
          <w:szCs w:val="24"/>
          <w:lang w:eastAsia="nl-NL"/>
        </w:rPr>
        <w:br/>
      </w:r>
    </w:p>
    <w:p w14:paraId="18A922B8" w14:textId="77777777" w:rsidR="00D146D2" w:rsidRDefault="00D146D2">
      <w:pPr>
        <w:rPr>
          <w:rFonts w:eastAsia="Times New Roman" w:cstheme="minorHAnsi"/>
          <w:b/>
          <w:bCs/>
          <w:szCs w:val="24"/>
          <w:u w:val="single"/>
          <w:lang w:eastAsia="nl-NL"/>
        </w:rPr>
      </w:pPr>
      <w:r>
        <w:rPr>
          <w:rFonts w:eastAsia="Times New Roman" w:cstheme="minorHAnsi"/>
          <w:b/>
          <w:bCs/>
          <w:szCs w:val="24"/>
          <w:u w:val="single"/>
          <w:lang w:eastAsia="nl-NL"/>
        </w:rPr>
        <w:br w:type="page"/>
      </w:r>
    </w:p>
    <w:p w14:paraId="3DA3DACD" w14:textId="5DDE7501" w:rsidR="0060527D" w:rsidRDefault="00D146D2" w:rsidP="0060527D">
      <w:pPr>
        <w:spacing w:after="0" w:line="240" w:lineRule="auto"/>
        <w:ind w:left="720"/>
        <w:rPr>
          <w:rFonts w:eastAsia="Times New Roman" w:cstheme="minorHAnsi"/>
          <w:b/>
          <w:bCs/>
          <w:szCs w:val="24"/>
          <w:u w:val="single"/>
          <w:lang w:eastAsia="nl-NL"/>
        </w:rPr>
      </w:pPr>
      <w:r>
        <w:rPr>
          <w:rFonts w:eastAsia="Times New Roman" w:cstheme="minorHAnsi"/>
          <w:b/>
          <w:bCs/>
          <w:szCs w:val="24"/>
          <w:u w:val="single"/>
          <w:lang w:eastAsia="nl-NL"/>
        </w:rPr>
        <w:lastRenderedPageBreak/>
        <w:t xml:space="preserve">3.2. </w:t>
      </w:r>
      <w:r w:rsidR="004E5B21" w:rsidRPr="004E5B21">
        <w:rPr>
          <w:rFonts w:eastAsia="Times New Roman" w:cstheme="minorHAnsi"/>
          <w:b/>
          <w:bCs/>
          <w:szCs w:val="24"/>
          <w:u w:val="single"/>
          <w:lang w:eastAsia="nl-NL"/>
        </w:rPr>
        <w:t>Kwalitatieve evaluatie</w:t>
      </w:r>
    </w:p>
    <w:tbl>
      <w:tblPr>
        <w:tblStyle w:val="Rastertabel4-Accent1"/>
        <w:tblpPr w:leftFromText="141" w:rightFromText="141" w:vertAnchor="text" w:horzAnchor="margin" w:tblpXSpec="right" w:tblpY="173"/>
        <w:tblW w:w="8341" w:type="dxa"/>
        <w:tblLook w:val="04A0" w:firstRow="1" w:lastRow="0" w:firstColumn="1" w:lastColumn="0" w:noHBand="0" w:noVBand="1"/>
      </w:tblPr>
      <w:tblGrid>
        <w:gridCol w:w="4123"/>
        <w:gridCol w:w="4218"/>
      </w:tblGrid>
      <w:tr w:rsidR="000960FC" w:rsidRPr="000960FC" w14:paraId="3423AAB2" w14:textId="77777777" w:rsidTr="00A42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21E203BA" w14:textId="77777777" w:rsidR="000960FC" w:rsidRPr="000960FC" w:rsidRDefault="000960FC" w:rsidP="000960FC">
            <w:pPr>
              <w:rPr>
                <w:rFonts w:eastAsia="Times New Roman" w:cstheme="minorHAnsi"/>
                <w:color w:val="auto"/>
                <w:szCs w:val="24"/>
                <w:lang w:eastAsia="nl-NL"/>
              </w:rPr>
            </w:pPr>
            <w:r w:rsidRPr="000960FC">
              <w:rPr>
                <w:rFonts w:eastAsia="Times New Roman" w:cstheme="minorHAnsi"/>
                <w:color w:val="auto"/>
                <w:szCs w:val="24"/>
                <w:lang w:eastAsia="nl-NL"/>
              </w:rPr>
              <w:t>Positieve punten</w:t>
            </w:r>
          </w:p>
        </w:tc>
        <w:tc>
          <w:tcPr>
            <w:tcW w:w="4218" w:type="dxa"/>
          </w:tcPr>
          <w:p w14:paraId="76B5B668" w14:textId="77777777" w:rsidR="000960FC" w:rsidRPr="000960FC" w:rsidRDefault="000960FC" w:rsidP="000960F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4"/>
                <w:lang w:eastAsia="nl-NL"/>
              </w:rPr>
            </w:pPr>
            <w:r w:rsidRPr="000960FC">
              <w:rPr>
                <w:rFonts w:eastAsia="Times New Roman" w:cstheme="minorHAnsi"/>
                <w:color w:val="auto"/>
                <w:szCs w:val="24"/>
                <w:lang w:eastAsia="nl-NL"/>
              </w:rPr>
              <w:t>Verbeterpunten</w:t>
            </w:r>
          </w:p>
        </w:tc>
      </w:tr>
      <w:tr w:rsidR="000960FC" w14:paraId="20F9F425" w14:textId="77777777" w:rsidTr="00A4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57582C54" w14:textId="77777777" w:rsidR="000960FC" w:rsidRPr="004E5B21" w:rsidRDefault="000960FC" w:rsidP="000960FC">
            <w:pPr>
              <w:rPr>
                <w:rFonts w:eastAsia="Times New Roman" w:cstheme="minorHAnsi"/>
                <w:b w:val="0"/>
                <w:bCs w:val="0"/>
                <w:szCs w:val="24"/>
                <w:lang w:eastAsia="nl-NL"/>
              </w:rPr>
            </w:pPr>
            <w:r w:rsidRPr="004E5B21">
              <w:rPr>
                <w:rFonts w:eastAsia="Times New Roman" w:cstheme="minorHAnsi"/>
                <w:b w:val="0"/>
                <w:bCs w:val="0"/>
                <w:szCs w:val="24"/>
                <w:lang w:eastAsia="nl-NL"/>
              </w:rPr>
              <w:t>Geen disfuncties</w:t>
            </w:r>
          </w:p>
          <w:p w14:paraId="6CA97F29" w14:textId="77777777" w:rsidR="000960FC" w:rsidRPr="000960FC" w:rsidRDefault="000960FC" w:rsidP="000960FC">
            <w:pPr>
              <w:rPr>
                <w:rFonts w:eastAsia="Times New Roman" w:cstheme="minorHAnsi"/>
                <w:b w:val="0"/>
                <w:bCs w:val="0"/>
                <w:szCs w:val="24"/>
                <w:u w:val="single"/>
                <w:lang w:eastAsia="nl-NL"/>
              </w:rPr>
            </w:pPr>
          </w:p>
        </w:tc>
        <w:tc>
          <w:tcPr>
            <w:tcW w:w="4218" w:type="dxa"/>
          </w:tcPr>
          <w:p w14:paraId="3D803045" w14:textId="77777777" w:rsidR="004E5B21" w:rsidRPr="004E5B21" w:rsidRDefault="004E5B21"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Dubbele aanmeldingen – regionaal samenwerkingsverband inzake aanmelden</w:t>
            </w:r>
          </w:p>
          <w:p w14:paraId="79C8A1F4" w14:textId="77777777" w:rsidR="000960FC" w:rsidRPr="000960FC" w:rsidRDefault="000960FC"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u w:val="single"/>
                <w:lang w:eastAsia="nl-NL"/>
              </w:rPr>
            </w:pPr>
          </w:p>
        </w:tc>
      </w:tr>
      <w:tr w:rsidR="000960FC" w14:paraId="46D1C110" w14:textId="77777777" w:rsidTr="00A42670">
        <w:tc>
          <w:tcPr>
            <w:cnfStyle w:val="001000000000" w:firstRow="0" w:lastRow="0" w:firstColumn="1" w:lastColumn="0" w:oddVBand="0" w:evenVBand="0" w:oddHBand="0" w:evenHBand="0" w:firstRowFirstColumn="0" w:firstRowLastColumn="0" w:lastRowFirstColumn="0" w:lastRowLastColumn="0"/>
            <w:tcW w:w="4123" w:type="dxa"/>
          </w:tcPr>
          <w:p w14:paraId="3017F580" w14:textId="77777777" w:rsidR="000960FC" w:rsidRPr="004E5B21" w:rsidRDefault="000960FC" w:rsidP="000960FC">
            <w:pPr>
              <w:rPr>
                <w:rFonts w:eastAsia="Times New Roman" w:cstheme="minorHAnsi"/>
                <w:b w:val="0"/>
                <w:bCs w:val="0"/>
                <w:szCs w:val="24"/>
                <w:lang w:eastAsia="nl-NL"/>
              </w:rPr>
            </w:pPr>
            <w:r w:rsidRPr="004E5B21">
              <w:rPr>
                <w:rFonts w:eastAsia="Times New Roman" w:cstheme="minorHAnsi"/>
                <w:b w:val="0"/>
                <w:bCs w:val="0"/>
                <w:szCs w:val="24"/>
                <w:lang w:eastAsia="nl-NL"/>
              </w:rPr>
              <w:t xml:space="preserve">Contacteren van niet aangemelde </w:t>
            </w:r>
            <w:proofErr w:type="spellStart"/>
            <w:r w:rsidRPr="004E5B21">
              <w:rPr>
                <w:rFonts w:eastAsia="Times New Roman" w:cstheme="minorHAnsi"/>
                <w:b w:val="0"/>
                <w:bCs w:val="0"/>
                <w:szCs w:val="24"/>
                <w:lang w:eastAsia="nl-NL"/>
              </w:rPr>
              <w:t>lln</w:t>
            </w:r>
            <w:proofErr w:type="spellEnd"/>
            <w:r w:rsidRPr="004E5B21">
              <w:rPr>
                <w:rFonts w:eastAsia="Times New Roman" w:cstheme="minorHAnsi"/>
                <w:b w:val="0"/>
                <w:bCs w:val="0"/>
                <w:szCs w:val="24"/>
                <w:lang w:eastAsia="nl-NL"/>
              </w:rPr>
              <w:t xml:space="preserve"> uit Dendermonde /halfweg aanmeldperiode</w:t>
            </w:r>
          </w:p>
          <w:p w14:paraId="223202F9" w14:textId="77777777" w:rsidR="000960FC" w:rsidRPr="000960FC" w:rsidRDefault="000960FC" w:rsidP="000960FC">
            <w:pPr>
              <w:rPr>
                <w:rFonts w:eastAsia="Times New Roman" w:cstheme="minorHAnsi"/>
                <w:b w:val="0"/>
                <w:bCs w:val="0"/>
                <w:szCs w:val="24"/>
                <w:u w:val="single"/>
                <w:lang w:eastAsia="nl-NL"/>
              </w:rPr>
            </w:pPr>
          </w:p>
        </w:tc>
        <w:tc>
          <w:tcPr>
            <w:tcW w:w="4218" w:type="dxa"/>
          </w:tcPr>
          <w:p w14:paraId="73A8CB44" w14:textId="77777777" w:rsidR="004E5B21" w:rsidRPr="004E5B21" w:rsidRDefault="004E5B21"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Helpdesk – 2</w:t>
            </w:r>
            <w:r w:rsidRPr="004E5B21">
              <w:rPr>
                <w:rFonts w:eastAsia="Times New Roman" w:cstheme="minorHAnsi"/>
                <w:szCs w:val="24"/>
                <w:vertAlign w:val="superscript"/>
                <w:lang w:eastAsia="nl-NL"/>
              </w:rPr>
              <w:t>de</w:t>
            </w:r>
            <w:r w:rsidRPr="004E5B21">
              <w:rPr>
                <w:rFonts w:eastAsia="Times New Roman" w:cstheme="minorHAnsi"/>
                <w:szCs w:val="24"/>
                <w:lang w:eastAsia="nl-NL"/>
              </w:rPr>
              <w:t xml:space="preserve"> telefoonnummer </w:t>
            </w:r>
          </w:p>
          <w:p w14:paraId="2D8AF47A" w14:textId="77777777" w:rsidR="000960FC" w:rsidRPr="000960FC" w:rsidRDefault="000960FC"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u w:val="single"/>
                <w:lang w:eastAsia="nl-NL"/>
              </w:rPr>
            </w:pPr>
          </w:p>
        </w:tc>
      </w:tr>
      <w:tr w:rsidR="000960FC" w14:paraId="47112937" w14:textId="77777777" w:rsidTr="00A4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77E86D5C" w14:textId="77777777" w:rsidR="000960FC" w:rsidRPr="004E5B21" w:rsidRDefault="000960FC" w:rsidP="000960FC">
            <w:pPr>
              <w:rPr>
                <w:rFonts w:eastAsia="Times New Roman" w:cstheme="minorHAnsi"/>
                <w:b w:val="0"/>
                <w:bCs w:val="0"/>
                <w:szCs w:val="24"/>
                <w:lang w:eastAsia="nl-NL"/>
              </w:rPr>
            </w:pPr>
            <w:r w:rsidRPr="004E5B21">
              <w:rPr>
                <w:rFonts w:eastAsia="Times New Roman" w:cstheme="minorHAnsi"/>
                <w:b w:val="0"/>
                <w:bCs w:val="0"/>
                <w:szCs w:val="24"/>
                <w:lang w:eastAsia="nl-NL"/>
              </w:rPr>
              <w:t>Contacteren van ouders die geweigerd waren door de school van 1ste keuze</w:t>
            </w:r>
          </w:p>
          <w:p w14:paraId="2AB84780" w14:textId="77777777" w:rsidR="000960FC" w:rsidRPr="000960FC" w:rsidRDefault="000960FC" w:rsidP="000960FC">
            <w:pPr>
              <w:rPr>
                <w:rFonts w:eastAsia="Times New Roman" w:cstheme="minorHAnsi"/>
                <w:b w:val="0"/>
                <w:bCs w:val="0"/>
                <w:szCs w:val="24"/>
                <w:u w:val="single"/>
                <w:lang w:eastAsia="nl-NL"/>
              </w:rPr>
            </w:pPr>
          </w:p>
        </w:tc>
        <w:tc>
          <w:tcPr>
            <w:tcW w:w="4218" w:type="dxa"/>
          </w:tcPr>
          <w:p w14:paraId="7A9BD4AF" w14:textId="77777777" w:rsidR="004E5B21" w:rsidRPr="004E5B21" w:rsidRDefault="004E5B21"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Voorrangsgroepen nog meer aanspreken_ belang van aanmelden</w:t>
            </w:r>
          </w:p>
          <w:p w14:paraId="473B3FF3" w14:textId="77777777" w:rsidR="000960FC" w:rsidRPr="000960FC" w:rsidRDefault="000960FC"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u w:val="single"/>
                <w:lang w:eastAsia="nl-NL"/>
              </w:rPr>
            </w:pPr>
          </w:p>
        </w:tc>
      </w:tr>
      <w:tr w:rsidR="000960FC" w14:paraId="086CBE65" w14:textId="77777777" w:rsidTr="00A42670">
        <w:tc>
          <w:tcPr>
            <w:cnfStyle w:val="001000000000" w:firstRow="0" w:lastRow="0" w:firstColumn="1" w:lastColumn="0" w:oddVBand="0" w:evenVBand="0" w:oddHBand="0" w:evenHBand="0" w:firstRowFirstColumn="0" w:firstRowLastColumn="0" w:lastRowFirstColumn="0" w:lastRowLastColumn="0"/>
            <w:tcW w:w="4123" w:type="dxa"/>
          </w:tcPr>
          <w:p w14:paraId="7866F7F2" w14:textId="77777777" w:rsidR="000960FC" w:rsidRPr="000960FC" w:rsidRDefault="000960FC" w:rsidP="000960FC">
            <w:pPr>
              <w:rPr>
                <w:rFonts w:eastAsia="Times New Roman" w:cstheme="minorHAnsi"/>
                <w:b w:val="0"/>
                <w:bCs w:val="0"/>
                <w:szCs w:val="24"/>
                <w:u w:val="single"/>
                <w:lang w:eastAsia="nl-NL"/>
              </w:rPr>
            </w:pPr>
            <w:r w:rsidRPr="000960FC">
              <w:rPr>
                <w:rFonts w:eastAsia="Times New Roman" w:cstheme="minorHAnsi"/>
                <w:b w:val="0"/>
                <w:bCs w:val="0"/>
                <w:szCs w:val="24"/>
                <w:lang w:eastAsia="nl-NL"/>
              </w:rPr>
              <w:t xml:space="preserve">Samenwerking met </w:t>
            </w:r>
            <w:proofErr w:type="spellStart"/>
            <w:r w:rsidRPr="000960FC">
              <w:rPr>
                <w:rFonts w:eastAsia="Times New Roman" w:cstheme="minorHAnsi"/>
                <w:b w:val="0"/>
                <w:bCs w:val="0"/>
                <w:szCs w:val="24"/>
                <w:lang w:eastAsia="nl-NL"/>
              </w:rPr>
              <w:t>Digipunt</w:t>
            </w:r>
            <w:proofErr w:type="spellEnd"/>
            <w:r w:rsidRPr="000960FC">
              <w:rPr>
                <w:rFonts w:eastAsia="Times New Roman" w:cstheme="minorHAnsi"/>
                <w:b w:val="0"/>
                <w:bCs w:val="0"/>
                <w:szCs w:val="24"/>
                <w:lang w:eastAsia="nl-NL"/>
              </w:rPr>
              <w:t xml:space="preserve"> – Brugfiguren – sociaal huis</w:t>
            </w:r>
          </w:p>
        </w:tc>
        <w:tc>
          <w:tcPr>
            <w:tcW w:w="4218" w:type="dxa"/>
          </w:tcPr>
          <w:p w14:paraId="2142FE5F" w14:textId="77777777" w:rsidR="004E5B21" w:rsidRPr="004E5B21" w:rsidRDefault="004E5B21"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Aanduiden van een 2</w:t>
            </w:r>
            <w:r w:rsidRPr="004E5B21">
              <w:rPr>
                <w:rFonts w:eastAsia="Times New Roman" w:cstheme="minorHAnsi"/>
                <w:szCs w:val="24"/>
                <w:vertAlign w:val="superscript"/>
                <w:lang w:eastAsia="nl-NL"/>
              </w:rPr>
              <w:t>de</w:t>
            </w:r>
            <w:r w:rsidRPr="004E5B21">
              <w:rPr>
                <w:rFonts w:eastAsia="Times New Roman" w:cstheme="minorHAnsi"/>
                <w:szCs w:val="24"/>
                <w:lang w:eastAsia="nl-NL"/>
              </w:rPr>
              <w:t xml:space="preserve"> beheerder</w:t>
            </w:r>
          </w:p>
          <w:p w14:paraId="222534F1" w14:textId="77777777" w:rsidR="000960FC" w:rsidRPr="000960FC" w:rsidRDefault="000960FC"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p>
        </w:tc>
      </w:tr>
      <w:tr w:rsidR="000960FC" w14:paraId="46D31389" w14:textId="77777777" w:rsidTr="00A42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Pr>
          <w:p w14:paraId="4ED0EF0C" w14:textId="77777777" w:rsidR="000960FC" w:rsidRPr="000960FC" w:rsidRDefault="000960FC" w:rsidP="000960FC">
            <w:pPr>
              <w:rPr>
                <w:rFonts w:eastAsia="Times New Roman" w:cstheme="minorHAnsi"/>
                <w:b w:val="0"/>
                <w:bCs w:val="0"/>
                <w:szCs w:val="24"/>
                <w:lang w:eastAsia="nl-NL"/>
              </w:rPr>
            </w:pPr>
          </w:p>
        </w:tc>
        <w:tc>
          <w:tcPr>
            <w:tcW w:w="4218" w:type="dxa"/>
          </w:tcPr>
          <w:p w14:paraId="406F8EB4" w14:textId="77777777" w:rsidR="004E5B21" w:rsidRPr="004E5B21" w:rsidRDefault="004E5B21"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Meer tijd tussen ODI en opmaak brieven</w:t>
            </w:r>
          </w:p>
          <w:p w14:paraId="12C26616" w14:textId="77777777" w:rsidR="000960FC" w:rsidRPr="000960FC" w:rsidRDefault="000960FC" w:rsidP="000960FC">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nl-NL"/>
              </w:rPr>
            </w:pPr>
          </w:p>
        </w:tc>
      </w:tr>
      <w:tr w:rsidR="000960FC" w14:paraId="20F1BA8F" w14:textId="77777777" w:rsidTr="00A42670">
        <w:tc>
          <w:tcPr>
            <w:cnfStyle w:val="001000000000" w:firstRow="0" w:lastRow="0" w:firstColumn="1" w:lastColumn="0" w:oddVBand="0" w:evenVBand="0" w:oddHBand="0" w:evenHBand="0" w:firstRowFirstColumn="0" w:firstRowLastColumn="0" w:lastRowFirstColumn="0" w:lastRowLastColumn="0"/>
            <w:tcW w:w="4123" w:type="dxa"/>
          </w:tcPr>
          <w:p w14:paraId="2AA15BCB" w14:textId="77777777" w:rsidR="000960FC" w:rsidRPr="000960FC" w:rsidRDefault="000960FC" w:rsidP="000960FC">
            <w:pPr>
              <w:rPr>
                <w:rFonts w:eastAsia="Times New Roman" w:cstheme="minorHAnsi"/>
                <w:b w:val="0"/>
                <w:bCs w:val="0"/>
                <w:szCs w:val="24"/>
                <w:lang w:eastAsia="nl-NL"/>
              </w:rPr>
            </w:pPr>
          </w:p>
        </w:tc>
        <w:tc>
          <w:tcPr>
            <w:tcW w:w="4218" w:type="dxa"/>
          </w:tcPr>
          <w:p w14:paraId="0B4B393D" w14:textId="77777777" w:rsidR="004E5B21" w:rsidRPr="004E5B21" w:rsidRDefault="004E5B21"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4E5B21">
              <w:rPr>
                <w:rFonts w:eastAsia="Times New Roman" w:cstheme="minorHAnsi"/>
                <w:szCs w:val="24"/>
                <w:lang w:eastAsia="nl-NL"/>
              </w:rPr>
              <w:t>Brieven met de post ? Zinvol ?</w:t>
            </w:r>
          </w:p>
          <w:p w14:paraId="5FDF9F5E" w14:textId="77777777" w:rsidR="000960FC" w:rsidRPr="000960FC" w:rsidRDefault="000960FC" w:rsidP="000960FC">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p>
        </w:tc>
      </w:tr>
    </w:tbl>
    <w:p w14:paraId="31DE3673" w14:textId="7ED114DB" w:rsidR="004E5B21" w:rsidRDefault="00D146D2" w:rsidP="0060527D">
      <w:pPr>
        <w:spacing w:after="0" w:line="240" w:lineRule="auto"/>
        <w:ind w:left="720"/>
        <w:rPr>
          <w:rFonts w:eastAsia="Times New Roman" w:cstheme="minorHAnsi"/>
          <w:b/>
          <w:bCs/>
          <w:szCs w:val="24"/>
          <w:u w:val="single"/>
          <w:lang w:eastAsia="nl-NL"/>
        </w:rPr>
      </w:pPr>
      <w:r>
        <w:rPr>
          <w:rFonts w:eastAsia="Times New Roman" w:cstheme="minorHAnsi"/>
          <w:b/>
          <w:bCs/>
          <w:szCs w:val="24"/>
          <w:u w:val="single"/>
          <w:lang w:eastAsia="nl-NL"/>
        </w:rPr>
        <w:br/>
        <w:t xml:space="preserve">3.3. </w:t>
      </w:r>
      <w:r w:rsidR="000960FC">
        <w:rPr>
          <w:rFonts w:eastAsia="Times New Roman" w:cstheme="minorHAnsi"/>
          <w:b/>
          <w:bCs/>
          <w:szCs w:val="24"/>
          <w:u w:val="single"/>
          <w:lang w:eastAsia="nl-NL"/>
        </w:rPr>
        <w:t>Kostenplaatje aanmelden</w:t>
      </w:r>
    </w:p>
    <w:p w14:paraId="7716AFE8" w14:textId="3C6756F6" w:rsidR="000960FC" w:rsidRDefault="000960FC" w:rsidP="0060527D">
      <w:pPr>
        <w:spacing w:after="0" w:line="240" w:lineRule="auto"/>
        <w:ind w:left="720"/>
        <w:rPr>
          <w:rFonts w:eastAsia="Times New Roman" w:cstheme="minorHAnsi"/>
          <w:b/>
          <w:bCs/>
          <w:szCs w:val="24"/>
          <w:u w:val="single"/>
          <w:lang w:eastAsia="nl-NL"/>
        </w:rPr>
      </w:pPr>
    </w:p>
    <w:tbl>
      <w:tblPr>
        <w:tblStyle w:val="Tabelraster"/>
        <w:tblW w:w="0" w:type="auto"/>
        <w:tblInd w:w="720" w:type="dxa"/>
        <w:tblLook w:val="04A0" w:firstRow="1" w:lastRow="0" w:firstColumn="1" w:lastColumn="0" w:noHBand="0" w:noVBand="1"/>
      </w:tblPr>
      <w:tblGrid>
        <w:gridCol w:w="4186"/>
        <w:gridCol w:w="4155"/>
      </w:tblGrid>
      <w:tr w:rsidR="000960FC" w:rsidRPr="000960FC" w14:paraId="07267839" w14:textId="77777777" w:rsidTr="00D7758A">
        <w:tc>
          <w:tcPr>
            <w:tcW w:w="8341" w:type="dxa"/>
            <w:gridSpan w:val="2"/>
          </w:tcPr>
          <w:p w14:paraId="194F02AD" w14:textId="521176CD" w:rsidR="000960FC" w:rsidRPr="000960FC" w:rsidRDefault="000960FC" w:rsidP="0060527D">
            <w:pPr>
              <w:rPr>
                <w:rFonts w:eastAsia="Times New Roman" w:cstheme="minorHAnsi"/>
                <w:b/>
                <w:bCs/>
                <w:szCs w:val="24"/>
                <w:lang w:eastAsia="nl-NL"/>
              </w:rPr>
            </w:pPr>
            <w:r w:rsidRPr="000960FC">
              <w:rPr>
                <w:rFonts w:eastAsia="Times New Roman" w:cstheme="minorHAnsi"/>
                <w:b/>
                <w:bCs/>
                <w:szCs w:val="24"/>
                <w:lang w:eastAsia="nl-NL"/>
              </w:rPr>
              <w:t>Subsidie AGODI : 5000 euro</w:t>
            </w:r>
          </w:p>
        </w:tc>
      </w:tr>
      <w:tr w:rsidR="000960FC" w:rsidRPr="000960FC" w14:paraId="725C5C2A" w14:textId="77777777" w:rsidTr="00D146D2">
        <w:tc>
          <w:tcPr>
            <w:tcW w:w="4186" w:type="dxa"/>
            <w:shd w:val="clear" w:color="auto" w:fill="FBE4D5" w:themeFill="accent2" w:themeFillTint="33"/>
          </w:tcPr>
          <w:p w14:paraId="7ECDC5E4" w14:textId="04099B4F" w:rsidR="000960FC" w:rsidRPr="000960FC" w:rsidRDefault="000960FC" w:rsidP="0060527D">
            <w:pPr>
              <w:rPr>
                <w:rFonts w:eastAsia="Times New Roman" w:cstheme="minorHAnsi"/>
                <w:b/>
                <w:bCs/>
                <w:szCs w:val="24"/>
                <w:lang w:eastAsia="nl-NL"/>
              </w:rPr>
            </w:pPr>
            <w:r w:rsidRPr="000960FC">
              <w:rPr>
                <w:rFonts w:eastAsia="Times New Roman" w:cstheme="minorHAnsi"/>
                <w:b/>
                <w:bCs/>
                <w:szCs w:val="24"/>
                <w:lang w:eastAsia="nl-NL"/>
              </w:rPr>
              <w:t>Aanmeldsysteem</w:t>
            </w:r>
            <w:r>
              <w:rPr>
                <w:rFonts w:eastAsia="Times New Roman" w:cstheme="minorHAnsi"/>
                <w:b/>
                <w:bCs/>
                <w:szCs w:val="24"/>
                <w:lang w:eastAsia="nl-NL"/>
              </w:rPr>
              <w:t xml:space="preserve"> BDWM</w:t>
            </w:r>
          </w:p>
        </w:tc>
        <w:tc>
          <w:tcPr>
            <w:tcW w:w="4155" w:type="dxa"/>
            <w:shd w:val="clear" w:color="auto" w:fill="FBE4D5" w:themeFill="accent2" w:themeFillTint="33"/>
          </w:tcPr>
          <w:p w14:paraId="372DC7F2" w14:textId="15010445" w:rsidR="000960FC" w:rsidRPr="000960FC" w:rsidRDefault="000960FC" w:rsidP="0060527D">
            <w:pPr>
              <w:rPr>
                <w:rFonts w:eastAsia="Times New Roman" w:cstheme="minorHAnsi"/>
                <w:b/>
                <w:bCs/>
                <w:szCs w:val="24"/>
                <w:lang w:eastAsia="nl-NL"/>
              </w:rPr>
            </w:pPr>
            <w:r w:rsidRPr="000960FC">
              <w:rPr>
                <w:rFonts w:eastAsia="Times New Roman" w:cstheme="minorHAnsi"/>
                <w:b/>
                <w:bCs/>
                <w:szCs w:val="24"/>
                <w:lang w:eastAsia="nl-NL"/>
              </w:rPr>
              <w:t>Communicatie - materiaal</w:t>
            </w:r>
          </w:p>
        </w:tc>
      </w:tr>
      <w:tr w:rsidR="000960FC" w:rsidRPr="000960FC" w14:paraId="7CD62D0B" w14:textId="77777777" w:rsidTr="000960FC">
        <w:tc>
          <w:tcPr>
            <w:tcW w:w="4186" w:type="dxa"/>
          </w:tcPr>
          <w:p w14:paraId="5C489B83" w14:textId="6D8DC035" w:rsidR="000960FC" w:rsidRPr="000960FC" w:rsidRDefault="000960FC" w:rsidP="0060527D">
            <w:pPr>
              <w:rPr>
                <w:rFonts w:eastAsia="Times New Roman" w:cstheme="minorHAnsi"/>
                <w:b/>
                <w:bCs/>
                <w:szCs w:val="24"/>
                <w:lang w:eastAsia="nl-NL"/>
              </w:rPr>
            </w:pPr>
            <w:r>
              <w:rPr>
                <w:rFonts w:eastAsia="Times New Roman" w:cstheme="minorHAnsi"/>
                <w:b/>
                <w:bCs/>
                <w:szCs w:val="24"/>
                <w:lang w:eastAsia="nl-NL"/>
              </w:rPr>
              <w:t xml:space="preserve">Totaal : </w:t>
            </w:r>
            <w:r w:rsidRPr="000960FC">
              <w:rPr>
                <w:rFonts w:eastAsia="Times New Roman" w:cstheme="minorHAnsi"/>
                <w:b/>
                <w:bCs/>
                <w:szCs w:val="24"/>
                <w:lang w:eastAsia="nl-NL"/>
              </w:rPr>
              <w:t>5500 euro</w:t>
            </w:r>
          </w:p>
        </w:tc>
        <w:tc>
          <w:tcPr>
            <w:tcW w:w="4155" w:type="dxa"/>
          </w:tcPr>
          <w:p w14:paraId="6882CBED" w14:textId="34C3A842" w:rsidR="000960FC" w:rsidRPr="000960FC" w:rsidRDefault="000960FC" w:rsidP="0060527D">
            <w:pPr>
              <w:rPr>
                <w:rFonts w:eastAsia="Times New Roman" w:cstheme="minorHAnsi"/>
                <w:b/>
                <w:bCs/>
                <w:szCs w:val="24"/>
                <w:lang w:eastAsia="nl-NL"/>
              </w:rPr>
            </w:pPr>
            <w:r>
              <w:rPr>
                <w:rFonts w:eastAsia="Times New Roman" w:cstheme="minorHAnsi"/>
                <w:b/>
                <w:bCs/>
                <w:szCs w:val="24"/>
                <w:lang w:eastAsia="nl-NL"/>
              </w:rPr>
              <w:t xml:space="preserve">Brochure : </w:t>
            </w:r>
            <w:r>
              <w:rPr>
                <w:rFonts w:eastAsia="Times New Roman" w:cstheme="minorHAnsi"/>
                <w:b/>
                <w:bCs/>
                <w:szCs w:val="24"/>
                <w:lang w:eastAsia="nl-NL"/>
              </w:rPr>
              <w:br/>
            </w:r>
            <w:r w:rsidRPr="000960FC">
              <w:rPr>
                <w:rFonts w:eastAsia="Times New Roman" w:cstheme="minorHAnsi"/>
                <w:szCs w:val="24"/>
                <w:lang w:eastAsia="nl-NL"/>
              </w:rPr>
              <w:t xml:space="preserve">731 euro (16 </w:t>
            </w:r>
            <w:proofErr w:type="spellStart"/>
            <w:r w:rsidRPr="000960FC">
              <w:rPr>
                <w:rFonts w:eastAsia="Times New Roman" w:cstheme="minorHAnsi"/>
                <w:szCs w:val="24"/>
                <w:lang w:eastAsia="nl-NL"/>
              </w:rPr>
              <w:t>blzn</w:t>
            </w:r>
            <w:proofErr w:type="spellEnd"/>
            <w:r w:rsidRPr="000960FC">
              <w:rPr>
                <w:rFonts w:eastAsia="Times New Roman" w:cstheme="minorHAnsi"/>
                <w:szCs w:val="24"/>
                <w:lang w:eastAsia="nl-NL"/>
              </w:rPr>
              <w:t>) : 700 ex</w:t>
            </w:r>
          </w:p>
        </w:tc>
      </w:tr>
      <w:tr w:rsidR="000960FC" w:rsidRPr="000960FC" w14:paraId="6BE187C0" w14:textId="77777777" w:rsidTr="000960FC">
        <w:tc>
          <w:tcPr>
            <w:tcW w:w="4186" w:type="dxa"/>
          </w:tcPr>
          <w:p w14:paraId="3F8AF90E" w14:textId="231C1A1F" w:rsidR="000960FC" w:rsidRPr="000960FC" w:rsidRDefault="000960FC" w:rsidP="0060527D">
            <w:pPr>
              <w:rPr>
                <w:rFonts w:eastAsia="Times New Roman" w:cstheme="minorHAnsi"/>
                <w:szCs w:val="24"/>
                <w:lang w:eastAsia="nl-NL"/>
              </w:rPr>
            </w:pPr>
            <w:r w:rsidRPr="000960FC">
              <w:rPr>
                <w:rFonts w:eastAsia="Times New Roman" w:cstheme="minorHAnsi"/>
                <w:szCs w:val="24"/>
                <w:lang w:eastAsia="nl-NL"/>
              </w:rPr>
              <w:t>Basisprijs : 3327 euro</w:t>
            </w:r>
          </w:p>
        </w:tc>
        <w:tc>
          <w:tcPr>
            <w:tcW w:w="4155" w:type="dxa"/>
          </w:tcPr>
          <w:p w14:paraId="518163E1" w14:textId="1A2FBF1E" w:rsidR="000960FC" w:rsidRPr="000960FC" w:rsidRDefault="000960FC" w:rsidP="0060527D">
            <w:pPr>
              <w:rPr>
                <w:rFonts w:eastAsia="Times New Roman" w:cstheme="minorHAnsi"/>
                <w:b/>
                <w:bCs/>
                <w:szCs w:val="24"/>
                <w:lang w:eastAsia="nl-NL"/>
              </w:rPr>
            </w:pPr>
            <w:r>
              <w:rPr>
                <w:rFonts w:eastAsia="Times New Roman" w:cstheme="minorHAnsi"/>
                <w:b/>
                <w:bCs/>
                <w:szCs w:val="24"/>
                <w:lang w:eastAsia="nl-NL"/>
              </w:rPr>
              <w:t xml:space="preserve">Herinneringskaart : </w:t>
            </w:r>
            <w:r>
              <w:rPr>
                <w:rFonts w:eastAsia="Times New Roman" w:cstheme="minorHAnsi"/>
                <w:b/>
                <w:bCs/>
                <w:szCs w:val="24"/>
                <w:lang w:eastAsia="nl-NL"/>
              </w:rPr>
              <w:br/>
            </w:r>
            <w:r w:rsidRPr="000960FC">
              <w:rPr>
                <w:rFonts w:eastAsia="Times New Roman" w:cstheme="minorHAnsi"/>
                <w:szCs w:val="24"/>
                <w:lang w:eastAsia="nl-NL"/>
              </w:rPr>
              <w:t>235 euro (800 ex) (flyer A-5)</w:t>
            </w:r>
          </w:p>
        </w:tc>
      </w:tr>
      <w:tr w:rsidR="000960FC" w14:paraId="01FFF423" w14:textId="77777777" w:rsidTr="000960FC">
        <w:tc>
          <w:tcPr>
            <w:tcW w:w="4186" w:type="dxa"/>
          </w:tcPr>
          <w:p w14:paraId="4621C8DC" w14:textId="3C3E17D2" w:rsidR="000960FC" w:rsidRPr="000960FC" w:rsidRDefault="000960FC" w:rsidP="0060527D">
            <w:pPr>
              <w:rPr>
                <w:rFonts w:eastAsia="Times New Roman" w:cstheme="minorHAnsi"/>
                <w:szCs w:val="24"/>
                <w:lang w:eastAsia="nl-NL"/>
              </w:rPr>
            </w:pPr>
            <w:r w:rsidRPr="000960FC">
              <w:rPr>
                <w:rFonts w:eastAsia="Times New Roman" w:cstheme="minorHAnsi"/>
                <w:szCs w:val="24"/>
                <w:lang w:eastAsia="nl-NL"/>
              </w:rPr>
              <w:t>Filmpje : 350 euro</w:t>
            </w:r>
          </w:p>
        </w:tc>
        <w:tc>
          <w:tcPr>
            <w:tcW w:w="4155" w:type="dxa"/>
          </w:tcPr>
          <w:p w14:paraId="1923805B" w14:textId="77777777" w:rsidR="000960FC" w:rsidRDefault="000960FC" w:rsidP="0060527D">
            <w:pPr>
              <w:rPr>
                <w:rFonts w:eastAsia="Times New Roman" w:cstheme="minorHAnsi"/>
                <w:b/>
                <w:bCs/>
                <w:szCs w:val="24"/>
                <w:u w:val="single"/>
                <w:lang w:eastAsia="nl-NL"/>
              </w:rPr>
            </w:pPr>
          </w:p>
        </w:tc>
      </w:tr>
      <w:tr w:rsidR="000960FC" w14:paraId="15724B60" w14:textId="77777777" w:rsidTr="000960FC">
        <w:tc>
          <w:tcPr>
            <w:tcW w:w="4186" w:type="dxa"/>
          </w:tcPr>
          <w:p w14:paraId="5345845B" w14:textId="73A504CC" w:rsidR="000960FC" w:rsidRPr="000960FC" w:rsidRDefault="000960FC" w:rsidP="0060527D">
            <w:pPr>
              <w:rPr>
                <w:rFonts w:eastAsia="Times New Roman" w:cstheme="minorHAnsi"/>
                <w:szCs w:val="24"/>
                <w:lang w:eastAsia="nl-NL"/>
              </w:rPr>
            </w:pPr>
            <w:r w:rsidRPr="000960FC">
              <w:rPr>
                <w:rFonts w:eastAsia="Times New Roman" w:cstheme="minorHAnsi"/>
                <w:szCs w:val="24"/>
                <w:lang w:eastAsia="nl-NL"/>
              </w:rPr>
              <w:t>DPIA : risico – analyse gegevensbescherming : 1040 euro</w:t>
            </w:r>
          </w:p>
        </w:tc>
        <w:tc>
          <w:tcPr>
            <w:tcW w:w="4155" w:type="dxa"/>
          </w:tcPr>
          <w:p w14:paraId="2CF38642" w14:textId="77777777" w:rsidR="000960FC" w:rsidRDefault="000960FC" w:rsidP="0060527D">
            <w:pPr>
              <w:rPr>
                <w:rFonts w:eastAsia="Times New Roman" w:cstheme="minorHAnsi"/>
                <w:b/>
                <w:bCs/>
                <w:szCs w:val="24"/>
                <w:u w:val="single"/>
                <w:lang w:eastAsia="nl-NL"/>
              </w:rPr>
            </w:pPr>
          </w:p>
        </w:tc>
      </w:tr>
      <w:tr w:rsidR="000960FC" w14:paraId="3AD3F6E3" w14:textId="77777777" w:rsidTr="000960FC">
        <w:tc>
          <w:tcPr>
            <w:tcW w:w="4186" w:type="dxa"/>
          </w:tcPr>
          <w:p w14:paraId="5CC25A98" w14:textId="033476A8" w:rsidR="000960FC" w:rsidRPr="000960FC" w:rsidRDefault="000960FC" w:rsidP="0060527D">
            <w:pPr>
              <w:rPr>
                <w:rFonts w:eastAsia="Times New Roman" w:cstheme="minorHAnsi"/>
                <w:szCs w:val="24"/>
                <w:lang w:eastAsia="nl-NL"/>
              </w:rPr>
            </w:pPr>
            <w:r w:rsidRPr="000960FC">
              <w:rPr>
                <w:rFonts w:eastAsia="Times New Roman" w:cstheme="minorHAnsi"/>
                <w:szCs w:val="24"/>
                <w:lang w:eastAsia="nl-NL"/>
              </w:rPr>
              <w:t xml:space="preserve">Opvolging niet – aangemelde </w:t>
            </w:r>
            <w:proofErr w:type="spellStart"/>
            <w:r w:rsidRPr="000960FC">
              <w:rPr>
                <w:rFonts w:eastAsia="Times New Roman" w:cstheme="minorHAnsi"/>
                <w:szCs w:val="24"/>
                <w:lang w:eastAsia="nl-NL"/>
              </w:rPr>
              <w:t>lln</w:t>
            </w:r>
            <w:proofErr w:type="spellEnd"/>
            <w:r w:rsidRPr="000960FC">
              <w:rPr>
                <w:rFonts w:eastAsia="Times New Roman" w:cstheme="minorHAnsi"/>
                <w:szCs w:val="24"/>
                <w:lang w:eastAsia="nl-NL"/>
              </w:rPr>
              <w:t xml:space="preserve"> : 500 euro</w:t>
            </w:r>
          </w:p>
        </w:tc>
        <w:tc>
          <w:tcPr>
            <w:tcW w:w="4155" w:type="dxa"/>
          </w:tcPr>
          <w:p w14:paraId="271A6651" w14:textId="77777777" w:rsidR="000960FC" w:rsidRDefault="000960FC" w:rsidP="0060527D">
            <w:pPr>
              <w:rPr>
                <w:rFonts w:eastAsia="Times New Roman" w:cstheme="minorHAnsi"/>
                <w:b/>
                <w:bCs/>
                <w:szCs w:val="24"/>
                <w:u w:val="single"/>
                <w:lang w:eastAsia="nl-NL"/>
              </w:rPr>
            </w:pPr>
          </w:p>
        </w:tc>
      </w:tr>
      <w:tr w:rsidR="000960FC" w14:paraId="3E0DF330" w14:textId="77777777" w:rsidTr="000960FC">
        <w:tc>
          <w:tcPr>
            <w:tcW w:w="4186" w:type="dxa"/>
          </w:tcPr>
          <w:p w14:paraId="54BD7214" w14:textId="6B8C9B02" w:rsidR="000960FC" w:rsidRPr="000960FC" w:rsidRDefault="000960FC" w:rsidP="0060527D">
            <w:pPr>
              <w:rPr>
                <w:rFonts w:eastAsia="Times New Roman" w:cstheme="minorHAnsi"/>
                <w:szCs w:val="24"/>
                <w:lang w:eastAsia="nl-NL"/>
              </w:rPr>
            </w:pPr>
            <w:r w:rsidRPr="000960FC">
              <w:rPr>
                <w:rFonts w:eastAsia="Times New Roman" w:cstheme="minorHAnsi"/>
                <w:szCs w:val="24"/>
                <w:lang w:eastAsia="nl-NL"/>
              </w:rPr>
              <w:t>Ontwikkelingen scholenportaal : 200 euro</w:t>
            </w:r>
          </w:p>
        </w:tc>
        <w:tc>
          <w:tcPr>
            <w:tcW w:w="4155" w:type="dxa"/>
          </w:tcPr>
          <w:p w14:paraId="02CE43DC" w14:textId="77777777" w:rsidR="000960FC" w:rsidRDefault="000960FC" w:rsidP="0060527D">
            <w:pPr>
              <w:rPr>
                <w:rFonts w:eastAsia="Times New Roman" w:cstheme="minorHAnsi"/>
                <w:b/>
                <w:bCs/>
                <w:szCs w:val="24"/>
                <w:u w:val="single"/>
                <w:lang w:eastAsia="nl-NL"/>
              </w:rPr>
            </w:pPr>
          </w:p>
        </w:tc>
      </w:tr>
    </w:tbl>
    <w:p w14:paraId="637FE29F" w14:textId="77777777" w:rsidR="000960FC" w:rsidRDefault="000960FC" w:rsidP="0060527D">
      <w:pPr>
        <w:spacing w:after="0" w:line="240" w:lineRule="auto"/>
        <w:ind w:left="720"/>
        <w:rPr>
          <w:rFonts w:eastAsia="Times New Roman" w:cstheme="minorHAnsi"/>
          <w:b/>
          <w:bCs/>
          <w:szCs w:val="24"/>
          <w:u w:val="single"/>
          <w:lang w:eastAsia="nl-NL"/>
        </w:rPr>
      </w:pPr>
    </w:p>
    <w:p w14:paraId="67F8114A" w14:textId="77777777" w:rsidR="00003841" w:rsidRPr="0060527D" w:rsidRDefault="00003841" w:rsidP="0060527D">
      <w:pPr>
        <w:spacing w:after="0" w:line="240" w:lineRule="auto"/>
        <w:ind w:left="720"/>
        <w:rPr>
          <w:rFonts w:eastAsia="Times New Roman" w:cstheme="minorHAnsi"/>
          <w:szCs w:val="24"/>
          <w:lang w:eastAsia="nl-NL"/>
        </w:rPr>
      </w:pPr>
    </w:p>
    <w:p w14:paraId="6FC0AFED" w14:textId="2FF7E094" w:rsidR="00A42670" w:rsidRDefault="00EF1584" w:rsidP="00A42670">
      <w:pPr>
        <w:numPr>
          <w:ilvl w:val="0"/>
          <w:numId w:val="2"/>
        </w:numPr>
        <w:spacing w:after="0" w:line="240" w:lineRule="auto"/>
        <w:rPr>
          <w:rFonts w:eastAsia="Times New Roman" w:cstheme="minorHAnsi"/>
          <w:b/>
          <w:bCs/>
          <w:szCs w:val="24"/>
          <w:lang w:eastAsia="nl-NL"/>
        </w:rPr>
      </w:pPr>
      <w:r w:rsidRPr="00D146D2">
        <w:rPr>
          <w:rFonts w:eastAsia="Times New Roman" w:cstheme="minorHAnsi"/>
          <w:b/>
          <w:bCs/>
          <w:szCs w:val="24"/>
          <w:u w:val="single"/>
          <w:lang w:eastAsia="nl-NL"/>
        </w:rPr>
        <w:t>Vooruitblik van de aanmeldperiode voor 1A en 1B voor schooljaar 2024-2025</w:t>
      </w:r>
      <w:r w:rsidR="00A42670" w:rsidRPr="00D146D2">
        <w:rPr>
          <w:rFonts w:eastAsia="Times New Roman" w:cstheme="minorHAnsi"/>
          <w:szCs w:val="24"/>
          <w:u w:val="single"/>
          <w:lang w:eastAsia="nl-NL"/>
        </w:rPr>
        <w:t xml:space="preserve"> </w:t>
      </w:r>
      <w:r w:rsidR="00A42670" w:rsidRPr="00D146D2">
        <w:rPr>
          <w:rFonts w:eastAsia="Times New Roman" w:cstheme="minorHAnsi"/>
          <w:szCs w:val="24"/>
          <w:u w:val="single"/>
          <w:lang w:eastAsia="nl-NL"/>
        </w:rPr>
        <w:br/>
      </w:r>
      <w:r w:rsidR="00A42670">
        <w:rPr>
          <w:rFonts w:eastAsia="Times New Roman" w:cstheme="minorHAnsi"/>
          <w:szCs w:val="24"/>
          <w:lang w:eastAsia="nl-NL"/>
        </w:rPr>
        <w:t>Zelfde regelgeving als dit schooljaar.</w:t>
      </w:r>
    </w:p>
    <w:p w14:paraId="29A21C8E" w14:textId="470EFFA2" w:rsidR="00EF1584" w:rsidRPr="00D146D2" w:rsidRDefault="00EF1584" w:rsidP="00D146D2">
      <w:pPr>
        <w:pStyle w:val="Lijstalinea"/>
        <w:numPr>
          <w:ilvl w:val="1"/>
          <w:numId w:val="13"/>
        </w:numPr>
        <w:spacing w:after="0" w:line="240" w:lineRule="auto"/>
        <w:rPr>
          <w:rFonts w:eastAsia="Times New Roman" w:cstheme="minorHAnsi"/>
          <w:b/>
          <w:bCs/>
          <w:szCs w:val="24"/>
          <w:u w:val="single"/>
          <w:lang w:eastAsia="nl-NL"/>
        </w:rPr>
      </w:pPr>
      <w:r w:rsidRPr="00D146D2">
        <w:rPr>
          <w:rFonts w:eastAsia="Times New Roman" w:cstheme="minorHAnsi"/>
          <w:b/>
          <w:bCs/>
          <w:szCs w:val="24"/>
          <w:u w:val="single"/>
          <w:lang w:eastAsia="nl-NL"/>
        </w:rPr>
        <w:t>Vlaamse tijdslijn</w:t>
      </w:r>
      <w:r w:rsidR="00255A8F" w:rsidRPr="00D146D2">
        <w:rPr>
          <w:rFonts w:eastAsia="Times New Roman" w:cstheme="minorHAnsi"/>
          <w:b/>
          <w:bCs/>
          <w:szCs w:val="24"/>
          <w:u w:val="single"/>
          <w:lang w:eastAsia="nl-NL"/>
        </w:rPr>
        <w:t xml:space="preserve"> </w:t>
      </w:r>
    </w:p>
    <w:p w14:paraId="750304CD" w14:textId="222EDCED" w:rsidR="0060527D" w:rsidRDefault="000960FC" w:rsidP="00D146D2">
      <w:pPr>
        <w:spacing w:after="0" w:line="240" w:lineRule="auto"/>
        <w:ind w:left="720"/>
        <w:rPr>
          <w:rFonts w:eastAsia="Times New Roman" w:cstheme="minorHAnsi"/>
          <w:szCs w:val="24"/>
          <w:lang w:eastAsia="nl-NL"/>
        </w:rPr>
      </w:pPr>
      <w:r>
        <w:rPr>
          <w:rFonts w:eastAsia="Times New Roman" w:cstheme="minorHAnsi"/>
          <w:szCs w:val="24"/>
          <w:lang w:eastAsia="nl-NL"/>
        </w:rPr>
        <w:br/>
      </w:r>
      <w:r w:rsidRPr="00A42670">
        <w:rPr>
          <w:rFonts w:eastAsia="Times New Roman" w:cstheme="minorHAnsi"/>
          <w:b/>
          <w:bCs/>
          <w:szCs w:val="24"/>
          <w:lang w:eastAsia="nl-NL"/>
        </w:rPr>
        <w:t>Scholen die</w:t>
      </w:r>
      <w:r w:rsidR="00A42670" w:rsidRPr="00A42670">
        <w:rPr>
          <w:rFonts w:eastAsia="Times New Roman" w:cstheme="minorHAnsi"/>
          <w:b/>
          <w:bCs/>
          <w:szCs w:val="24"/>
          <w:lang w:eastAsia="nl-NL"/>
        </w:rPr>
        <w:t xml:space="preserve"> aanmelden én</w:t>
      </w:r>
      <w:r w:rsidRPr="00A42670">
        <w:rPr>
          <w:rFonts w:eastAsia="Times New Roman" w:cstheme="minorHAnsi"/>
          <w:b/>
          <w:bCs/>
          <w:szCs w:val="24"/>
          <w:lang w:eastAsia="nl-NL"/>
        </w:rPr>
        <w:t xml:space="preserve"> niet aanmelden</w:t>
      </w:r>
      <w:r>
        <w:rPr>
          <w:rFonts w:eastAsia="Times New Roman" w:cstheme="minorHAnsi"/>
          <w:szCs w:val="24"/>
          <w:lang w:eastAsia="nl-NL"/>
        </w:rPr>
        <w:t xml:space="preserve">, starten met inschrijven op </w:t>
      </w:r>
      <w:r w:rsidR="00A42670" w:rsidRPr="00A42670">
        <w:rPr>
          <w:rFonts w:eastAsia="Times New Roman" w:cstheme="minorHAnsi"/>
          <w:b/>
          <w:bCs/>
          <w:szCs w:val="24"/>
          <w:highlight w:val="yellow"/>
          <w:lang w:eastAsia="nl-NL"/>
        </w:rPr>
        <w:t>14 mei</w:t>
      </w:r>
      <w:r w:rsidR="00A42670">
        <w:rPr>
          <w:rFonts w:eastAsia="Times New Roman" w:cstheme="minorHAnsi"/>
          <w:b/>
          <w:bCs/>
          <w:szCs w:val="24"/>
          <w:highlight w:val="yellow"/>
          <w:lang w:eastAsia="nl-NL"/>
        </w:rPr>
        <w:t xml:space="preserve"> 2024</w:t>
      </w:r>
      <w:r w:rsidR="00A42670" w:rsidRPr="00A42670">
        <w:rPr>
          <w:rFonts w:eastAsia="Times New Roman" w:cstheme="minorHAnsi"/>
          <w:b/>
          <w:bCs/>
          <w:szCs w:val="24"/>
          <w:highlight w:val="yellow"/>
          <w:lang w:eastAsia="nl-NL"/>
        </w:rPr>
        <w:t>.</w:t>
      </w:r>
    </w:p>
    <w:p w14:paraId="2C064676" w14:textId="3C4986CD" w:rsidR="00A42670" w:rsidRDefault="00A42670" w:rsidP="0060527D">
      <w:pPr>
        <w:spacing w:after="0" w:line="240" w:lineRule="auto"/>
        <w:ind w:left="1440"/>
        <w:rPr>
          <w:rFonts w:eastAsia="Times New Roman" w:cstheme="minorHAnsi"/>
          <w:szCs w:val="24"/>
          <w:lang w:eastAsia="nl-NL"/>
        </w:rPr>
      </w:pPr>
      <w:r>
        <w:rPr>
          <w:noProof/>
        </w:rPr>
        <w:drawing>
          <wp:inline distT="0" distB="0" distL="0" distR="0" wp14:anchorId="6BC542B5" wp14:editId="1F49E7C1">
            <wp:extent cx="4659019" cy="2055495"/>
            <wp:effectExtent l="0" t="0" r="825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9523" cy="2055717"/>
                    </a:xfrm>
                    <a:prstGeom prst="rect">
                      <a:avLst/>
                    </a:prstGeom>
                  </pic:spPr>
                </pic:pic>
              </a:graphicData>
            </a:graphic>
          </wp:inline>
        </w:drawing>
      </w:r>
    </w:p>
    <w:p w14:paraId="02C63B43" w14:textId="77777777" w:rsidR="004C190E" w:rsidRPr="0060527D" w:rsidRDefault="004C190E" w:rsidP="0060527D">
      <w:pPr>
        <w:spacing w:after="0" w:line="240" w:lineRule="auto"/>
        <w:ind w:left="1440"/>
        <w:rPr>
          <w:rFonts w:eastAsia="Times New Roman" w:cstheme="minorHAnsi"/>
          <w:szCs w:val="24"/>
          <w:lang w:eastAsia="nl-NL"/>
        </w:rPr>
      </w:pPr>
    </w:p>
    <w:p w14:paraId="40BBEC33" w14:textId="1D9F4064" w:rsidR="00EF1584" w:rsidRPr="00D146D2" w:rsidRDefault="00EF1584" w:rsidP="00D146D2">
      <w:pPr>
        <w:pStyle w:val="Lijstalinea"/>
        <w:numPr>
          <w:ilvl w:val="1"/>
          <w:numId w:val="13"/>
        </w:numPr>
        <w:spacing w:after="0" w:line="240" w:lineRule="auto"/>
        <w:rPr>
          <w:rFonts w:eastAsia="Times New Roman" w:cstheme="minorHAnsi"/>
          <w:b/>
          <w:bCs/>
          <w:szCs w:val="24"/>
          <w:u w:val="single"/>
          <w:lang w:eastAsia="nl-NL"/>
        </w:rPr>
      </w:pPr>
      <w:r w:rsidRPr="00D146D2">
        <w:rPr>
          <w:rFonts w:eastAsia="Times New Roman" w:cstheme="minorHAnsi"/>
          <w:b/>
          <w:bCs/>
          <w:szCs w:val="24"/>
          <w:u w:val="single"/>
          <w:lang w:eastAsia="nl-NL"/>
        </w:rPr>
        <w:t>Haalbaarheid en wenselijk</w:t>
      </w:r>
      <w:r w:rsidR="00255A8F" w:rsidRPr="00D146D2">
        <w:rPr>
          <w:rFonts w:eastAsia="Times New Roman" w:cstheme="minorHAnsi"/>
          <w:b/>
          <w:bCs/>
          <w:szCs w:val="24"/>
          <w:u w:val="single"/>
          <w:lang w:eastAsia="nl-NL"/>
        </w:rPr>
        <w:t>heid</w:t>
      </w:r>
      <w:r w:rsidRPr="00D146D2">
        <w:rPr>
          <w:rFonts w:eastAsia="Times New Roman" w:cstheme="minorHAnsi"/>
          <w:b/>
          <w:bCs/>
          <w:szCs w:val="24"/>
          <w:u w:val="single"/>
          <w:lang w:eastAsia="nl-NL"/>
        </w:rPr>
        <w:t xml:space="preserve"> inzake een verruimde, regionale samenwerking</w:t>
      </w:r>
    </w:p>
    <w:p w14:paraId="3BD5875A" w14:textId="1690EBEF" w:rsidR="004C190E" w:rsidRDefault="00A42670" w:rsidP="00D146D2">
      <w:pPr>
        <w:spacing w:after="0" w:line="240" w:lineRule="auto"/>
        <w:ind w:left="1080"/>
        <w:rPr>
          <w:rFonts w:eastAsia="Times New Roman" w:cstheme="minorHAnsi"/>
          <w:szCs w:val="24"/>
          <w:lang w:eastAsia="nl-NL"/>
        </w:rPr>
      </w:pPr>
      <w:r>
        <w:rPr>
          <w:rFonts w:eastAsia="Times New Roman" w:cstheme="minorHAnsi"/>
          <w:szCs w:val="24"/>
          <w:lang w:eastAsia="nl-NL"/>
        </w:rPr>
        <w:t xml:space="preserve">In het LOP Hamme – Zele Secundair wordt de opportuniteit om met verschillende gemeenten/steden samen aan te melden besproken.  Tom Rydant </w:t>
      </w:r>
      <w:r w:rsidR="00D146D2">
        <w:rPr>
          <w:rFonts w:eastAsia="Times New Roman" w:cstheme="minorHAnsi"/>
          <w:szCs w:val="24"/>
          <w:lang w:eastAsia="nl-NL"/>
        </w:rPr>
        <w:t xml:space="preserve">(lid van LOP Hamme - Zele SO) </w:t>
      </w:r>
      <w:r>
        <w:rPr>
          <w:rFonts w:eastAsia="Times New Roman" w:cstheme="minorHAnsi"/>
          <w:szCs w:val="24"/>
          <w:lang w:eastAsia="nl-NL"/>
        </w:rPr>
        <w:t xml:space="preserve">merkt wel dat er nog heel wat obstakels zijn om te komen tot een gemeenschappelijk samenwerkingsverband.  </w:t>
      </w:r>
      <w:r w:rsidR="00D146D2">
        <w:rPr>
          <w:rFonts w:eastAsia="Times New Roman" w:cstheme="minorHAnsi"/>
          <w:szCs w:val="24"/>
          <w:lang w:eastAsia="nl-NL"/>
        </w:rPr>
        <w:br/>
      </w:r>
      <w:r>
        <w:rPr>
          <w:rFonts w:eastAsia="Times New Roman" w:cstheme="minorHAnsi"/>
          <w:szCs w:val="24"/>
          <w:lang w:eastAsia="nl-NL"/>
        </w:rPr>
        <w:t>Dit LOP koos voor het Vlaams aanmeldsysteem.</w:t>
      </w:r>
    </w:p>
    <w:p w14:paraId="2F96A951" w14:textId="7C1976F6" w:rsidR="00045728" w:rsidRDefault="004C190E" w:rsidP="00D146D2">
      <w:pPr>
        <w:tabs>
          <w:tab w:val="center" w:pos="5255"/>
          <w:tab w:val="left" w:pos="5676"/>
        </w:tabs>
        <w:spacing w:after="0" w:line="240" w:lineRule="auto"/>
        <w:ind w:left="1080"/>
        <w:rPr>
          <w:rFonts w:eastAsia="Times New Roman" w:cstheme="minorHAnsi"/>
          <w:szCs w:val="24"/>
          <w:lang w:eastAsia="nl-NL"/>
        </w:rPr>
      </w:pPr>
      <w:r>
        <w:rPr>
          <w:rFonts w:eastAsia="Times New Roman" w:cstheme="minorHAnsi"/>
          <w:szCs w:val="24"/>
          <w:lang w:eastAsia="nl-NL"/>
        </w:rPr>
        <w:t>Het Leuvens</w:t>
      </w:r>
      <w:r w:rsidR="006B1552">
        <w:rPr>
          <w:rFonts w:eastAsia="Times New Roman" w:cstheme="minorHAnsi"/>
          <w:szCs w:val="24"/>
          <w:lang w:eastAsia="nl-NL"/>
        </w:rPr>
        <w:t>e</w:t>
      </w:r>
      <w:r>
        <w:rPr>
          <w:rFonts w:eastAsia="Times New Roman" w:cstheme="minorHAnsi"/>
          <w:szCs w:val="24"/>
          <w:lang w:eastAsia="nl-NL"/>
        </w:rPr>
        <w:t xml:space="preserve"> systeem </w:t>
      </w:r>
      <w:r w:rsidR="00A42670">
        <w:rPr>
          <w:rFonts w:eastAsia="Times New Roman" w:cstheme="minorHAnsi"/>
          <w:szCs w:val="24"/>
          <w:lang w:eastAsia="nl-NL"/>
        </w:rPr>
        <w:t>‘</w:t>
      </w:r>
      <w:proofErr w:type="spellStart"/>
      <w:r w:rsidR="00A42670">
        <w:rPr>
          <w:rFonts w:eastAsia="Times New Roman" w:cstheme="minorHAnsi"/>
          <w:szCs w:val="24"/>
          <w:lang w:eastAsia="nl-NL"/>
        </w:rPr>
        <w:t>aanmelden.school</w:t>
      </w:r>
      <w:proofErr w:type="spellEnd"/>
      <w:r w:rsidR="00A42670">
        <w:rPr>
          <w:rFonts w:eastAsia="Times New Roman" w:cstheme="minorHAnsi"/>
          <w:szCs w:val="24"/>
          <w:lang w:eastAsia="nl-NL"/>
        </w:rPr>
        <w:t xml:space="preserve">’ </w:t>
      </w:r>
      <w:r>
        <w:rPr>
          <w:rFonts w:eastAsia="Times New Roman" w:cstheme="minorHAnsi"/>
          <w:szCs w:val="24"/>
          <w:lang w:eastAsia="nl-NL"/>
        </w:rPr>
        <w:t>is</w:t>
      </w:r>
      <w:r w:rsidR="00A42670">
        <w:rPr>
          <w:rFonts w:eastAsia="Times New Roman" w:cstheme="minorHAnsi"/>
          <w:szCs w:val="24"/>
          <w:lang w:eastAsia="nl-NL"/>
        </w:rPr>
        <w:t xml:space="preserve"> </w:t>
      </w:r>
      <w:r>
        <w:rPr>
          <w:rFonts w:eastAsia="Times New Roman" w:cstheme="minorHAnsi"/>
          <w:szCs w:val="24"/>
          <w:lang w:eastAsia="nl-NL"/>
        </w:rPr>
        <w:t>in opmars</w:t>
      </w:r>
      <w:r w:rsidR="00A42670">
        <w:rPr>
          <w:rFonts w:eastAsia="Times New Roman" w:cstheme="minorHAnsi"/>
          <w:szCs w:val="24"/>
          <w:lang w:eastAsia="nl-NL"/>
        </w:rPr>
        <w:t>, langs de andere geografische kant</w:t>
      </w:r>
      <w:r w:rsidR="00D146D2">
        <w:rPr>
          <w:rFonts w:eastAsia="Times New Roman" w:cstheme="minorHAnsi"/>
          <w:szCs w:val="24"/>
          <w:lang w:eastAsia="nl-NL"/>
        </w:rPr>
        <w:t xml:space="preserve"> van Dendermonde</w:t>
      </w:r>
      <w:r>
        <w:rPr>
          <w:rFonts w:eastAsia="Times New Roman" w:cstheme="minorHAnsi"/>
          <w:szCs w:val="24"/>
          <w:lang w:eastAsia="nl-NL"/>
        </w:rPr>
        <w:t>.</w:t>
      </w:r>
      <w:r w:rsidR="00FC35D9">
        <w:rPr>
          <w:rFonts w:eastAsia="Times New Roman" w:cstheme="minorHAnsi"/>
          <w:szCs w:val="24"/>
          <w:lang w:eastAsia="nl-NL"/>
        </w:rPr>
        <w:t xml:space="preserve"> </w:t>
      </w:r>
      <w:r w:rsidR="00A42670">
        <w:rPr>
          <w:rFonts w:eastAsia="Times New Roman" w:cstheme="minorHAnsi"/>
          <w:szCs w:val="24"/>
          <w:lang w:eastAsia="nl-NL"/>
        </w:rPr>
        <w:t xml:space="preserve"> (Opwijk, Londerzeel, Merchtem</w:t>
      </w:r>
      <w:r w:rsidR="00D802DF">
        <w:rPr>
          <w:rFonts w:eastAsia="Times New Roman" w:cstheme="minorHAnsi"/>
          <w:szCs w:val="24"/>
          <w:lang w:eastAsia="nl-NL"/>
        </w:rPr>
        <w:t>, Asse</w:t>
      </w:r>
      <w:r w:rsidR="00A42670">
        <w:rPr>
          <w:rFonts w:eastAsia="Times New Roman" w:cstheme="minorHAnsi"/>
          <w:szCs w:val="24"/>
          <w:lang w:eastAsia="nl-NL"/>
        </w:rPr>
        <w:t xml:space="preserve">) </w:t>
      </w:r>
      <w:r w:rsidR="00045728">
        <w:rPr>
          <w:rFonts w:eastAsia="Times New Roman" w:cstheme="minorHAnsi"/>
          <w:szCs w:val="24"/>
          <w:lang w:eastAsia="nl-NL"/>
        </w:rPr>
        <w:br/>
        <w:t>Het systeem heeft o.a. als voordeel dat er na de aanmeldperiode ook online zicht is op de voortgang van de wachtlijst.</w:t>
      </w:r>
      <w:r w:rsidR="00A42670">
        <w:rPr>
          <w:rFonts w:eastAsia="Times New Roman" w:cstheme="minorHAnsi"/>
          <w:szCs w:val="24"/>
          <w:lang w:eastAsia="nl-NL"/>
        </w:rPr>
        <w:t xml:space="preserve"> </w:t>
      </w:r>
      <w:r w:rsidR="00045728">
        <w:rPr>
          <w:rFonts w:eastAsia="Times New Roman" w:cstheme="minorHAnsi"/>
          <w:szCs w:val="24"/>
          <w:lang w:eastAsia="nl-NL"/>
        </w:rPr>
        <w:br/>
      </w:r>
      <w:r w:rsidR="00A42670">
        <w:rPr>
          <w:rFonts w:eastAsia="Times New Roman" w:cstheme="minorHAnsi"/>
          <w:szCs w:val="24"/>
          <w:lang w:eastAsia="nl-NL"/>
        </w:rPr>
        <w:t>Maar</w:t>
      </w:r>
      <w:r w:rsidR="00D146D2">
        <w:rPr>
          <w:rFonts w:eastAsia="Times New Roman" w:cstheme="minorHAnsi"/>
          <w:szCs w:val="24"/>
          <w:lang w:eastAsia="nl-NL"/>
        </w:rPr>
        <w:t xml:space="preserve"> het verhoogd aandeel</w:t>
      </w:r>
      <w:r w:rsidR="00045728">
        <w:rPr>
          <w:rFonts w:eastAsia="Times New Roman" w:cstheme="minorHAnsi"/>
          <w:szCs w:val="24"/>
          <w:lang w:eastAsia="nl-NL"/>
        </w:rPr>
        <w:t xml:space="preserve"> dubbele aanmeldingen </w:t>
      </w:r>
      <w:r w:rsidR="00D146D2">
        <w:rPr>
          <w:rFonts w:eastAsia="Times New Roman" w:cstheme="minorHAnsi"/>
          <w:szCs w:val="24"/>
          <w:lang w:eastAsia="nl-NL"/>
        </w:rPr>
        <w:t>komt</w:t>
      </w:r>
      <w:r w:rsidR="00045728">
        <w:rPr>
          <w:rFonts w:eastAsia="Times New Roman" w:cstheme="minorHAnsi"/>
          <w:szCs w:val="24"/>
          <w:lang w:eastAsia="nl-NL"/>
        </w:rPr>
        <w:t xml:space="preserve"> vooral uit Buggenhout en Hamme.  Deze gemeenten werkten met het Vlaams aanmeldsysteem.  </w:t>
      </w:r>
    </w:p>
    <w:p w14:paraId="2F10131B" w14:textId="55BD7F6A" w:rsidR="00045728" w:rsidRDefault="00045728" w:rsidP="00D146D2">
      <w:pPr>
        <w:tabs>
          <w:tab w:val="center" w:pos="5255"/>
          <w:tab w:val="left" w:pos="5676"/>
        </w:tabs>
        <w:spacing w:after="0" w:line="240" w:lineRule="auto"/>
        <w:ind w:left="1080"/>
        <w:rPr>
          <w:rFonts w:eastAsia="Times New Roman" w:cstheme="minorHAnsi"/>
          <w:szCs w:val="24"/>
          <w:lang w:eastAsia="nl-NL"/>
        </w:rPr>
      </w:pPr>
      <w:r>
        <w:rPr>
          <w:rFonts w:eastAsia="Times New Roman" w:cstheme="minorHAnsi"/>
          <w:szCs w:val="24"/>
          <w:lang w:eastAsia="nl-NL"/>
        </w:rPr>
        <w:t>(Lebbeke en Berlare hebben geen onderwijsaanbod in het 1</w:t>
      </w:r>
      <w:r w:rsidRPr="00045728">
        <w:rPr>
          <w:rFonts w:eastAsia="Times New Roman" w:cstheme="minorHAnsi"/>
          <w:szCs w:val="24"/>
          <w:vertAlign w:val="superscript"/>
          <w:lang w:eastAsia="nl-NL"/>
        </w:rPr>
        <w:t>ste</w:t>
      </w:r>
      <w:r>
        <w:rPr>
          <w:rFonts w:eastAsia="Times New Roman" w:cstheme="minorHAnsi"/>
          <w:szCs w:val="24"/>
          <w:lang w:eastAsia="nl-NL"/>
        </w:rPr>
        <w:t xml:space="preserve"> jaar SO.)</w:t>
      </w:r>
    </w:p>
    <w:p w14:paraId="53401042" w14:textId="213A1147" w:rsidR="001E7773" w:rsidRDefault="00D146D2" w:rsidP="00D146D2">
      <w:pPr>
        <w:tabs>
          <w:tab w:val="center" w:pos="5255"/>
          <w:tab w:val="left" w:pos="5676"/>
        </w:tabs>
        <w:spacing w:after="0" w:line="240" w:lineRule="auto"/>
        <w:ind w:left="1080"/>
        <w:rPr>
          <w:rFonts w:eastAsia="Times New Roman" w:cstheme="minorHAnsi"/>
          <w:szCs w:val="24"/>
          <w:lang w:eastAsia="nl-NL"/>
        </w:rPr>
      </w:pPr>
      <w:r>
        <w:rPr>
          <w:rFonts w:eastAsia="Times New Roman" w:cstheme="minorHAnsi"/>
          <w:b/>
          <w:bCs/>
          <w:szCs w:val="24"/>
          <w:u w:val="single"/>
          <w:lang w:eastAsia="nl-NL"/>
        </w:rPr>
        <w:br/>
      </w:r>
      <w:r w:rsidR="00045728" w:rsidRPr="00045728">
        <w:rPr>
          <w:rFonts w:eastAsia="Times New Roman" w:cstheme="minorHAnsi"/>
          <w:b/>
          <w:bCs/>
          <w:szCs w:val="24"/>
          <w:u w:val="single"/>
          <w:lang w:eastAsia="nl-NL"/>
        </w:rPr>
        <w:t>Afspraak :</w:t>
      </w:r>
      <w:r w:rsidR="00045728">
        <w:rPr>
          <w:rFonts w:eastAsia="Times New Roman" w:cstheme="minorHAnsi"/>
          <w:szCs w:val="24"/>
          <w:lang w:eastAsia="nl-NL"/>
        </w:rPr>
        <w:t xml:space="preserve"> </w:t>
      </w:r>
      <w:r w:rsidR="00045728">
        <w:rPr>
          <w:rFonts w:eastAsia="Times New Roman" w:cstheme="minorHAnsi"/>
          <w:szCs w:val="24"/>
          <w:lang w:eastAsia="nl-NL"/>
        </w:rPr>
        <w:br/>
        <w:t xml:space="preserve">Vanuit het LOP Dendermonde SO, stellen we de formele vraag aan de LOP- voorzitters/schoolbesturen of er interesse is om samen aan te melden : </w:t>
      </w:r>
      <w:r w:rsidR="00045728">
        <w:rPr>
          <w:rFonts w:eastAsia="Times New Roman" w:cstheme="minorHAnsi"/>
          <w:szCs w:val="24"/>
          <w:lang w:eastAsia="nl-NL"/>
        </w:rPr>
        <w:br/>
        <w:t>Is men</w:t>
      </w:r>
      <w:r w:rsidR="00FC35D9">
        <w:rPr>
          <w:rFonts w:eastAsia="Times New Roman" w:cstheme="minorHAnsi"/>
          <w:szCs w:val="24"/>
          <w:lang w:eastAsia="nl-NL"/>
        </w:rPr>
        <w:t xml:space="preserve"> bereid </w:t>
      </w:r>
      <w:r w:rsidR="00FC35D9" w:rsidRPr="00045728">
        <w:rPr>
          <w:rFonts w:eastAsia="Times New Roman" w:cstheme="minorHAnsi"/>
          <w:szCs w:val="24"/>
          <w:u w:val="single"/>
          <w:lang w:eastAsia="nl-NL"/>
        </w:rPr>
        <w:t xml:space="preserve">om </w:t>
      </w:r>
      <w:r w:rsidR="00045728" w:rsidRPr="00045728">
        <w:rPr>
          <w:rFonts w:eastAsia="Times New Roman" w:cstheme="minorHAnsi"/>
          <w:szCs w:val="24"/>
          <w:u w:val="single"/>
          <w:lang w:eastAsia="nl-NL"/>
        </w:rPr>
        <w:t>te participeren aan</w:t>
      </w:r>
      <w:r w:rsidR="00FC35D9" w:rsidRPr="00045728">
        <w:rPr>
          <w:rFonts w:eastAsia="Times New Roman" w:cstheme="minorHAnsi"/>
          <w:szCs w:val="24"/>
          <w:u w:val="single"/>
          <w:lang w:eastAsia="nl-NL"/>
        </w:rPr>
        <w:t xml:space="preserve"> overleg</w:t>
      </w:r>
      <w:r w:rsidR="00FC35D9">
        <w:rPr>
          <w:rFonts w:eastAsia="Times New Roman" w:cstheme="minorHAnsi"/>
          <w:szCs w:val="24"/>
          <w:lang w:eastAsia="nl-NL"/>
        </w:rPr>
        <w:t xml:space="preserve"> </w:t>
      </w:r>
      <w:r w:rsidR="00045728">
        <w:rPr>
          <w:rFonts w:eastAsia="Times New Roman" w:cstheme="minorHAnsi"/>
          <w:szCs w:val="24"/>
          <w:lang w:eastAsia="nl-NL"/>
        </w:rPr>
        <w:t>over het samen aansluiten tot een gezamenlijke aanmeldprocedure ?</w:t>
      </w:r>
      <w:r w:rsidR="00045728">
        <w:rPr>
          <w:rFonts w:eastAsia="Times New Roman" w:cstheme="minorHAnsi"/>
          <w:szCs w:val="24"/>
          <w:lang w:eastAsia="nl-NL"/>
        </w:rPr>
        <w:br/>
        <w:t xml:space="preserve">De vraag wordt half september gestuurd aan volgende LOP voorzitters/schoolbesturen van </w:t>
      </w:r>
      <w:r w:rsidR="00FC35D9">
        <w:rPr>
          <w:rFonts w:eastAsia="Times New Roman" w:cstheme="minorHAnsi"/>
          <w:szCs w:val="24"/>
          <w:lang w:eastAsia="nl-NL"/>
        </w:rPr>
        <w:t xml:space="preserve">deze regio’s: Buggenhout, Hamme-Zele, Aalst, Merchtem, Asse, Wichelen </w:t>
      </w:r>
      <w:r w:rsidR="00045728">
        <w:rPr>
          <w:rFonts w:eastAsia="Times New Roman" w:cstheme="minorHAnsi"/>
          <w:szCs w:val="24"/>
          <w:lang w:eastAsia="nl-NL"/>
        </w:rPr>
        <w:br/>
      </w:r>
    </w:p>
    <w:p w14:paraId="543DCA76" w14:textId="6F832DF9" w:rsidR="00EF1584" w:rsidRPr="00D146D2" w:rsidRDefault="00EF1584" w:rsidP="00D146D2">
      <w:pPr>
        <w:numPr>
          <w:ilvl w:val="1"/>
          <w:numId w:val="13"/>
        </w:numPr>
        <w:spacing w:after="0" w:line="240" w:lineRule="auto"/>
        <w:rPr>
          <w:rFonts w:eastAsia="Times New Roman" w:cstheme="minorHAnsi"/>
          <w:b/>
          <w:bCs/>
          <w:szCs w:val="24"/>
          <w:u w:val="single"/>
          <w:lang w:eastAsia="nl-NL"/>
        </w:rPr>
      </w:pPr>
      <w:r w:rsidRPr="00D146D2">
        <w:rPr>
          <w:rFonts w:eastAsia="Times New Roman" w:cstheme="minorHAnsi"/>
          <w:b/>
          <w:bCs/>
          <w:szCs w:val="24"/>
          <w:u w:val="single"/>
          <w:lang w:eastAsia="nl-NL"/>
        </w:rPr>
        <w:t>Keuze van het aanmeldsysteem</w:t>
      </w:r>
    </w:p>
    <w:p w14:paraId="5FFC6913" w14:textId="7518965F" w:rsidR="001E7773" w:rsidRDefault="00045728" w:rsidP="00D146D2">
      <w:pPr>
        <w:spacing w:after="0" w:line="240" w:lineRule="auto"/>
        <w:ind w:left="1080"/>
        <w:rPr>
          <w:rFonts w:eastAsia="Times New Roman" w:cstheme="minorHAnsi"/>
          <w:szCs w:val="24"/>
          <w:lang w:eastAsia="nl-NL"/>
        </w:rPr>
      </w:pPr>
      <w:r>
        <w:rPr>
          <w:rFonts w:eastAsia="Times New Roman" w:cstheme="minorHAnsi"/>
          <w:szCs w:val="24"/>
          <w:lang w:eastAsia="nl-NL"/>
        </w:rPr>
        <w:t>De keuze van het aanmeldsysteem is ondergeschikt.</w:t>
      </w:r>
      <w:r>
        <w:rPr>
          <w:rFonts w:eastAsia="Times New Roman" w:cstheme="minorHAnsi"/>
          <w:szCs w:val="24"/>
          <w:lang w:eastAsia="nl-NL"/>
        </w:rPr>
        <w:br/>
      </w:r>
      <w:r w:rsidR="00D802DF">
        <w:rPr>
          <w:rFonts w:eastAsia="Times New Roman" w:cstheme="minorHAnsi"/>
          <w:szCs w:val="24"/>
          <w:lang w:eastAsia="nl-NL"/>
        </w:rPr>
        <w:t>Er moet eerst uitgeklaard worden of er een regionaal samenwerkingsverband tot stand kan komen.</w:t>
      </w:r>
    </w:p>
    <w:p w14:paraId="4CAE8FE1" w14:textId="77777777" w:rsidR="001E7773" w:rsidRPr="0060527D" w:rsidRDefault="001E7773" w:rsidP="001E7773">
      <w:pPr>
        <w:spacing w:after="0" w:line="240" w:lineRule="auto"/>
        <w:ind w:left="1440"/>
        <w:rPr>
          <w:rFonts w:eastAsia="Times New Roman" w:cstheme="minorHAnsi"/>
          <w:szCs w:val="24"/>
          <w:lang w:eastAsia="nl-NL"/>
        </w:rPr>
      </w:pPr>
    </w:p>
    <w:p w14:paraId="2803D3AF" w14:textId="47050AEB" w:rsidR="00EF1584" w:rsidRPr="00D802DF" w:rsidRDefault="00EF1584" w:rsidP="00D146D2">
      <w:pPr>
        <w:numPr>
          <w:ilvl w:val="0"/>
          <w:numId w:val="13"/>
        </w:numPr>
        <w:spacing w:after="0" w:line="240" w:lineRule="auto"/>
        <w:rPr>
          <w:rFonts w:eastAsia="Times New Roman" w:cstheme="minorHAnsi"/>
          <w:b/>
          <w:bCs/>
          <w:szCs w:val="24"/>
          <w:u w:val="single"/>
          <w:lang w:eastAsia="nl-NL"/>
        </w:rPr>
      </w:pPr>
      <w:r w:rsidRPr="00D802DF">
        <w:rPr>
          <w:rFonts w:eastAsia="Times New Roman" w:cstheme="minorHAnsi"/>
          <w:b/>
          <w:bCs/>
          <w:szCs w:val="24"/>
          <w:u w:val="single"/>
          <w:lang w:eastAsia="nl-NL"/>
        </w:rPr>
        <w:t>Inschrijvingsbeleid in de hogere jaren</w:t>
      </w:r>
      <w:r w:rsidR="00255A8F" w:rsidRPr="00D802DF">
        <w:rPr>
          <w:rFonts w:eastAsia="Times New Roman" w:cstheme="minorHAnsi"/>
          <w:b/>
          <w:bCs/>
          <w:szCs w:val="24"/>
          <w:u w:val="single"/>
          <w:lang w:eastAsia="nl-NL"/>
        </w:rPr>
        <w:t xml:space="preserve"> (zie bijlage)</w:t>
      </w:r>
    </w:p>
    <w:p w14:paraId="2780B83B" w14:textId="77777777" w:rsidR="0060527D" w:rsidRPr="0060527D" w:rsidRDefault="0060527D" w:rsidP="0060527D">
      <w:pPr>
        <w:spacing w:after="0" w:line="240" w:lineRule="auto"/>
        <w:ind w:left="720"/>
        <w:rPr>
          <w:rFonts w:eastAsia="Times New Roman" w:cstheme="minorHAnsi"/>
          <w:szCs w:val="24"/>
          <w:lang w:eastAsia="nl-NL"/>
        </w:rPr>
      </w:pPr>
    </w:p>
    <w:p w14:paraId="5201A43C" w14:textId="29BA5FF8" w:rsidR="00EF1584" w:rsidRPr="00D146D2" w:rsidRDefault="002445E3" w:rsidP="002445E3">
      <w:pPr>
        <w:pStyle w:val="Lijstalinea"/>
        <w:spacing w:after="0" w:line="240" w:lineRule="auto"/>
        <w:ind w:left="360"/>
        <w:rPr>
          <w:rFonts w:eastAsia="Times New Roman" w:cstheme="minorHAnsi"/>
          <w:b/>
          <w:bCs/>
          <w:szCs w:val="24"/>
          <w:u w:val="single"/>
          <w:lang w:eastAsia="nl-NL"/>
        </w:rPr>
      </w:pPr>
      <w:r w:rsidRPr="00D146D2">
        <w:rPr>
          <w:rFonts w:eastAsia="Times New Roman" w:cstheme="minorHAnsi"/>
          <w:b/>
          <w:bCs/>
          <w:szCs w:val="24"/>
          <w:u w:val="single"/>
          <w:lang w:eastAsia="nl-NL"/>
        </w:rPr>
        <w:t>5.1.</w:t>
      </w:r>
      <w:r w:rsidR="00EF1584" w:rsidRPr="00D146D2">
        <w:rPr>
          <w:rFonts w:eastAsia="Times New Roman" w:cstheme="minorHAnsi"/>
          <w:b/>
          <w:bCs/>
          <w:szCs w:val="24"/>
          <w:u w:val="single"/>
          <w:lang w:eastAsia="nl-NL"/>
        </w:rPr>
        <w:t xml:space="preserve">Toevoegen van nieuwe studierichtingen per school op </w:t>
      </w:r>
      <w:r w:rsidR="00D146D2" w:rsidRPr="00D146D2">
        <w:rPr>
          <w:rFonts w:eastAsia="Times New Roman" w:cstheme="minorHAnsi"/>
          <w:b/>
          <w:bCs/>
          <w:szCs w:val="24"/>
          <w:u w:val="single"/>
          <w:lang w:eastAsia="nl-NL"/>
        </w:rPr>
        <w:t xml:space="preserve">de LOP </w:t>
      </w:r>
      <w:r w:rsidR="00D146D2">
        <w:rPr>
          <w:rFonts w:eastAsia="Times New Roman" w:cstheme="minorHAnsi"/>
          <w:b/>
          <w:bCs/>
          <w:szCs w:val="24"/>
          <w:u w:val="single"/>
          <w:lang w:eastAsia="nl-NL"/>
        </w:rPr>
        <w:t>–</w:t>
      </w:r>
      <w:r w:rsidR="00D146D2" w:rsidRPr="00D146D2">
        <w:rPr>
          <w:rFonts w:eastAsia="Times New Roman" w:cstheme="minorHAnsi"/>
          <w:b/>
          <w:bCs/>
          <w:szCs w:val="24"/>
          <w:u w:val="single"/>
          <w:lang w:eastAsia="nl-NL"/>
        </w:rPr>
        <w:t xml:space="preserve"> website</w:t>
      </w:r>
      <w:r w:rsidR="00D146D2">
        <w:rPr>
          <w:rFonts w:eastAsia="Times New Roman" w:cstheme="minorHAnsi"/>
          <w:b/>
          <w:bCs/>
          <w:szCs w:val="24"/>
          <w:u w:val="single"/>
          <w:lang w:eastAsia="nl-NL"/>
        </w:rPr>
        <w:t xml:space="preserve"> </w:t>
      </w:r>
      <w:r w:rsidR="00D146D2">
        <w:rPr>
          <w:rFonts w:eastAsia="Times New Roman" w:cstheme="minorHAnsi"/>
          <w:b/>
          <w:bCs/>
          <w:szCs w:val="24"/>
          <w:u w:val="single"/>
          <w:lang w:eastAsia="nl-NL"/>
        </w:rPr>
        <w:br/>
        <w:t>Zie bijlage</w:t>
      </w:r>
      <w:r w:rsidR="00EF1584" w:rsidRPr="00D146D2">
        <w:rPr>
          <w:rFonts w:eastAsia="Times New Roman" w:cstheme="minorHAnsi"/>
          <w:b/>
          <w:bCs/>
          <w:szCs w:val="24"/>
          <w:u w:val="single"/>
          <w:lang w:eastAsia="nl-NL"/>
        </w:rPr>
        <w:br/>
      </w:r>
    </w:p>
    <w:p w14:paraId="5AF533D2" w14:textId="2C3A2514" w:rsidR="00383369" w:rsidRPr="00D802DF" w:rsidRDefault="00204283" w:rsidP="002445E3">
      <w:pPr>
        <w:spacing w:after="0" w:line="240" w:lineRule="auto"/>
        <w:ind w:left="360"/>
        <w:rPr>
          <w:rFonts w:eastAsia="Times New Roman" w:cstheme="minorHAnsi"/>
          <w:szCs w:val="24"/>
          <w:lang w:eastAsia="nl-NL"/>
        </w:rPr>
      </w:pPr>
      <w:r>
        <w:rPr>
          <w:rFonts w:eastAsia="Times New Roman" w:cstheme="minorHAnsi"/>
          <w:szCs w:val="24"/>
          <w:lang w:eastAsia="nl-NL"/>
        </w:rPr>
        <w:t xml:space="preserve">Op de website van het LOP, kan je in het </w:t>
      </w:r>
      <w:r w:rsidRPr="002445E3">
        <w:rPr>
          <w:rFonts w:eastAsia="Times New Roman" w:cstheme="minorHAnsi"/>
          <w:szCs w:val="24"/>
          <w:u w:val="single"/>
          <w:lang w:eastAsia="nl-NL"/>
        </w:rPr>
        <w:t>scholenportaal</w:t>
      </w:r>
      <w:r>
        <w:rPr>
          <w:rFonts w:eastAsia="Times New Roman" w:cstheme="minorHAnsi"/>
          <w:szCs w:val="24"/>
          <w:lang w:eastAsia="nl-NL"/>
        </w:rPr>
        <w:t xml:space="preserve"> het onderwijsaanbod </w:t>
      </w:r>
      <w:r w:rsidR="002445E3">
        <w:rPr>
          <w:rFonts w:eastAsia="Times New Roman" w:cstheme="minorHAnsi"/>
          <w:szCs w:val="24"/>
          <w:lang w:eastAsia="nl-NL"/>
        </w:rPr>
        <w:t>updaten</w:t>
      </w:r>
      <w:r>
        <w:rPr>
          <w:rFonts w:eastAsia="Times New Roman" w:cstheme="minorHAnsi"/>
          <w:szCs w:val="24"/>
          <w:lang w:eastAsia="nl-NL"/>
        </w:rPr>
        <w:t>.</w:t>
      </w:r>
      <w:r>
        <w:rPr>
          <w:rFonts w:eastAsia="Times New Roman" w:cstheme="minorHAnsi"/>
          <w:szCs w:val="24"/>
          <w:lang w:eastAsia="nl-NL"/>
        </w:rPr>
        <w:br/>
        <w:t>Ook de nieuwe richtingen</w:t>
      </w:r>
      <w:r w:rsidR="002445E3">
        <w:rPr>
          <w:rFonts w:eastAsia="Times New Roman" w:cstheme="minorHAnsi"/>
          <w:szCs w:val="24"/>
          <w:lang w:eastAsia="nl-NL"/>
        </w:rPr>
        <w:t xml:space="preserve"> (modernisering van het secundair onderwijs)</w:t>
      </w:r>
      <w:r>
        <w:rPr>
          <w:rFonts w:eastAsia="Times New Roman" w:cstheme="minorHAnsi"/>
          <w:szCs w:val="24"/>
          <w:lang w:eastAsia="nl-NL"/>
        </w:rPr>
        <w:t xml:space="preserve"> </w:t>
      </w:r>
      <w:r w:rsidR="00FC2DBA">
        <w:rPr>
          <w:rFonts w:eastAsia="Times New Roman" w:cstheme="minorHAnsi"/>
          <w:szCs w:val="24"/>
          <w:lang w:eastAsia="nl-NL"/>
        </w:rPr>
        <w:t>kan je toevoegen in het scholenportaal.  Gebruik best de administratieve nummers.  Je kan de nummers raadplegen in de omzendbrief.  Zie bijlage.  Je ziet de nieuw toegevoegde richtingen telkens onderaan verschijnen.</w:t>
      </w:r>
      <w:r w:rsidR="00FC2DBA">
        <w:rPr>
          <w:rFonts w:eastAsia="Times New Roman" w:cstheme="minorHAnsi"/>
          <w:szCs w:val="24"/>
          <w:lang w:eastAsia="nl-NL"/>
        </w:rPr>
        <w:br/>
        <w:t xml:space="preserve">Aan de publieke kant, zie je ze verschijnen </w:t>
      </w:r>
      <w:r>
        <w:rPr>
          <w:rFonts w:eastAsia="Times New Roman" w:cstheme="minorHAnsi"/>
          <w:szCs w:val="24"/>
          <w:lang w:eastAsia="nl-NL"/>
        </w:rPr>
        <w:t xml:space="preserve"> in een logische </w:t>
      </w:r>
      <w:r w:rsidR="00FC2DBA">
        <w:rPr>
          <w:rFonts w:eastAsia="Times New Roman" w:cstheme="minorHAnsi"/>
          <w:szCs w:val="24"/>
          <w:lang w:eastAsia="nl-NL"/>
        </w:rPr>
        <w:t>volgorde.</w:t>
      </w:r>
      <w:r w:rsidR="00FC2DBA">
        <w:rPr>
          <w:rFonts w:eastAsia="Times New Roman" w:cstheme="minorHAnsi"/>
          <w:szCs w:val="24"/>
          <w:lang w:eastAsia="nl-NL"/>
        </w:rPr>
        <w:br/>
      </w:r>
      <w:r w:rsidR="002445E3">
        <w:rPr>
          <w:rFonts w:eastAsia="Times New Roman" w:cstheme="minorHAnsi"/>
          <w:szCs w:val="24"/>
          <w:lang w:eastAsia="nl-NL"/>
        </w:rPr>
        <w:t xml:space="preserve">Aan de publieke kant, kan je </w:t>
      </w:r>
      <w:r w:rsidR="00FC2DBA">
        <w:rPr>
          <w:rFonts w:eastAsia="Times New Roman" w:cstheme="minorHAnsi"/>
          <w:szCs w:val="24"/>
          <w:lang w:eastAsia="nl-NL"/>
        </w:rPr>
        <w:t>het volledige aanbod per school</w:t>
      </w:r>
      <w:r w:rsidR="002445E3">
        <w:rPr>
          <w:rFonts w:eastAsia="Times New Roman" w:cstheme="minorHAnsi"/>
          <w:szCs w:val="24"/>
          <w:lang w:eastAsia="nl-NL"/>
        </w:rPr>
        <w:t xml:space="preserve"> raadplegen in een oplopende, consequente volgorde.</w:t>
      </w:r>
      <w:r w:rsidR="002445E3">
        <w:rPr>
          <w:rFonts w:eastAsia="Times New Roman" w:cstheme="minorHAnsi"/>
          <w:szCs w:val="24"/>
          <w:lang w:eastAsia="nl-NL"/>
        </w:rPr>
        <w:br/>
      </w:r>
      <w:r w:rsidR="002445E3">
        <w:rPr>
          <w:rFonts w:eastAsia="Times New Roman" w:cstheme="minorHAnsi"/>
          <w:szCs w:val="24"/>
          <w:lang w:eastAsia="nl-NL"/>
        </w:rPr>
        <w:br/>
      </w:r>
      <w:r w:rsidR="002445E3" w:rsidRPr="002445E3">
        <w:rPr>
          <w:rFonts w:eastAsia="Times New Roman" w:cstheme="minorHAnsi"/>
          <w:b/>
          <w:bCs/>
          <w:szCs w:val="24"/>
          <w:u w:val="single"/>
          <w:lang w:eastAsia="nl-NL"/>
        </w:rPr>
        <w:t>Afspraak :</w:t>
      </w:r>
      <w:r w:rsidR="002445E3">
        <w:rPr>
          <w:rFonts w:eastAsia="Times New Roman" w:cstheme="minorHAnsi"/>
          <w:szCs w:val="24"/>
          <w:lang w:eastAsia="nl-NL"/>
        </w:rPr>
        <w:t xml:space="preserve"> </w:t>
      </w:r>
      <w:r w:rsidR="002445E3">
        <w:rPr>
          <w:rFonts w:eastAsia="Times New Roman" w:cstheme="minorHAnsi"/>
          <w:szCs w:val="24"/>
          <w:lang w:eastAsia="nl-NL"/>
        </w:rPr>
        <w:br/>
        <w:t>Liesbeth contacteert Jules Colle om te bekijken of de gebruiksvriendelijkheid nog kan verbeterd worden.</w:t>
      </w:r>
      <w:r w:rsidR="002445E3">
        <w:rPr>
          <w:rFonts w:eastAsia="Times New Roman" w:cstheme="minorHAnsi"/>
          <w:szCs w:val="24"/>
          <w:lang w:eastAsia="nl-NL"/>
        </w:rPr>
        <w:br/>
        <w:t>Op het DB volgen we de gebruiksvriendelijkheid van de vrije plaatsen applicatie verder op.</w:t>
      </w:r>
    </w:p>
    <w:p w14:paraId="7DE7D6F1" w14:textId="77777777" w:rsidR="0060527D" w:rsidRPr="0060527D" w:rsidRDefault="0060527D" w:rsidP="0060527D">
      <w:pPr>
        <w:spacing w:after="0" w:line="240" w:lineRule="auto"/>
        <w:ind w:left="1440"/>
        <w:rPr>
          <w:rFonts w:eastAsia="Times New Roman" w:cstheme="minorHAnsi"/>
          <w:szCs w:val="24"/>
          <w:lang w:eastAsia="nl-NL"/>
        </w:rPr>
      </w:pPr>
    </w:p>
    <w:p w14:paraId="75FF5009" w14:textId="614C1712" w:rsidR="001E7773" w:rsidRPr="002445E3" w:rsidRDefault="00C9777E" w:rsidP="00D146D2">
      <w:pPr>
        <w:numPr>
          <w:ilvl w:val="0"/>
          <w:numId w:val="13"/>
        </w:numPr>
        <w:spacing w:after="0" w:line="240" w:lineRule="auto"/>
        <w:rPr>
          <w:rFonts w:eastAsia="Times New Roman" w:cstheme="minorHAnsi"/>
          <w:b/>
          <w:bCs/>
          <w:szCs w:val="24"/>
          <w:u w:val="single"/>
          <w:lang w:eastAsia="nl-NL"/>
        </w:rPr>
      </w:pPr>
      <w:r w:rsidRPr="002445E3">
        <w:rPr>
          <w:rFonts w:eastAsia="Times New Roman" w:cstheme="minorHAnsi"/>
          <w:b/>
          <w:bCs/>
          <w:szCs w:val="24"/>
          <w:u w:val="single"/>
          <w:lang w:eastAsia="nl-NL"/>
        </w:rPr>
        <w:t xml:space="preserve">Toelichting van </w:t>
      </w:r>
      <w:r w:rsidR="00F14CB9" w:rsidRPr="002445E3">
        <w:rPr>
          <w:rFonts w:eastAsia="Times New Roman" w:cstheme="minorHAnsi"/>
          <w:b/>
          <w:bCs/>
          <w:szCs w:val="24"/>
          <w:u w:val="single"/>
          <w:lang w:eastAsia="nl-NL"/>
        </w:rPr>
        <w:t xml:space="preserve">het project </w:t>
      </w:r>
      <w:proofErr w:type="spellStart"/>
      <w:r w:rsidR="00A92F6E" w:rsidRPr="002445E3">
        <w:rPr>
          <w:rFonts w:eastAsia="Times New Roman" w:cstheme="minorHAnsi"/>
          <w:b/>
          <w:bCs/>
          <w:szCs w:val="24"/>
          <w:u w:val="single"/>
          <w:lang w:eastAsia="nl-NL"/>
        </w:rPr>
        <w:t>Wa</w:t>
      </w:r>
      <w:proofErr w:type="spellEnd"/>
      <w:r w:rsidR="00A92F6E" w:rsidRPr="002445E3">
        <w:rPr>
          <w:rFonts w:eastAsia="Times New Roman" w:cstheme="minorHAnsi"/>
          <w:b/>
          <w:bCs/>
          <w:szCs w:val="24"/>
          <w:u w:val="single"/>
          <w:lang w:eastAsia="nl-NL"/>
        </w:rPr>
        <w:t xml:space="preserve"> </w:t>
      </w:r>
      <w:proofErr w:type="spellStart"/>
      <w:r w:rsidR="00A92F6E" w:rsidRPr="002445E3">
        <w:rPr>
          <w:rFonts w:eastAsia="Times New Roman" w:cstheme="minorHAnsi"/>
          <w:b/>
          <w:bCs/>
          <w:szCs w:val="24"/>
          <w:u w:val="single"/>
          <w:lang w:eastAsia="nl-NL"/>
        </w:rPr>
        <w:t>Kosta</w:t>
      </w:r>
      <w:proofErr w:type="spellEnd"/>
      <w:r w:rsidR="00A92F6E" w:rsidRPr="002445E3">
        <w:rPr>
          <w:rFonts w:eastAsia="Times New Roman" w:cstheme="minorHAnsi"/>
          <w:b/>
          <w:bCs/>
          <w:szCs w:val="24"/>
          <w:u w:val="single"/>
          <w:lang w:eastAsia="nl-NL"/>
        </w:rPr>
        <w:t xml:space="preserve"> door Kim </w:t>
      </w:r>
      <w:proofErr w:type="spellStart"/>
      <w:r w:rsidR="00A92F6E" w:rsidRPr="002445E3">
        <w:rPr>
          <w:rFonts w:eastAsia="Times New Roman" w:cstheme="minorHAnsi"/>
          <w:b/>
          <w:bCs/>
          <w:szCs w:val="24"/>
          <w:u w:val="single"/>
          <w:lang w:eastAsia="nl-NL"/>
        </w:rPr>
        <w:t>Coornaert</w:t>
      </w:r>
      <w:proofErr w:type="spellEnd"/>
      <w:r w:rsidR="00A92F6E" w:rsidRPr="002445E3">
        <w:rPr>
          <w:rFonts w:eastAsia="Times New Roman" w:cstheme="minorHAnsi"/>
          <w:b/>
          <w:bCs/>
          <w:szCs w:val="24"/>
          <w:u w:val="single"/>
          <w:lang w:eastAsia="nl-NL"/>
        </w:rPr>
        <w:t xml:space="preserve"> </w:t>
      </w:r>
      <w:r w:rsidR="001E7773" w:rsidRPr="002445E3">
        <w:rPr>
          <w:rFonts w:eastAsia="Times New Roman" w:cstheme="minorHAnsi"/>
          <w:b/>
          <w:bCs/>
          <w:szCs w:val="24"/>
          <w:u w:val="single"/>
          <w:lang w:eastAsia="nl-NL"/>
        </w:rPr>
        <w:t xml:space="preserve">en Femke </w:t>
      </w:r>
      <w:r w:rsidR="00383369" w:rsidRPr="002445E3">
        <w:rPr>
          <w:rFonts w:eastAsia="Times New Roman" w:cstheme="minorHAnsi"/>
          <w:b/>
          <w:bCs/>
          <w:szCs w:val="24"/>
          <w:u w:val="single"/>
          <w:lang w:eastAsia="nl-NL"/>
        </w:rPr>
        <w:t xml:space="preserve">Van Houwenhove </w:t>
      </w:r>
      <w:r w:rsidR="00A92F6E" w:rsidRPr="002445E3">
        <w:rPr>
          <w:rFonts w:eastAsia="Times New Roman" w:cstheme="minorHAnsi"/>
          <w:b/>
          <w:bCs/>
          <w:szCs w:val="24"/>
          <w:u w:val="single"/>
          <w:lang w:eastAsia="nl-NL"/>
        </w:rPr>
        <w:t>– preventiewerker</w:t>
      </w:r>
      <w:r w:rsidR="001E7773" w:rsidRPr="002445E3">
        <w:rPr>
          <w:rFonts w:eastAsia="Times New Roman" w:cstheme="minorHAnsi"/>
          <w:b/>
          <w:bCs/>
          <w:szCs w:val="24"/>
          <w:u w:val="single"/>
          <w:lang w:eastAsia="nl-NL"/>
        </w:rPr>
        <w:t>s</w:t>
      </w:r>
      <w:r w:rsidR="00A92F6E" w:rsidRPr="002445E3">
        <w:rPr>
          <w:rFonts w:eastAsia="Times New Roman" w:cstheme="minorHAnsi"/>
          <w:b/>
          <w:bCs/>
          <w:szCs w:val="24"/>
          <w:u w:val="single"/>
          <w:lang w:eastAsia="nl-NL"/>
        </w:rPr>
        <w:t xml:space="preserve"> </w:t>
      </w:r>
      <w:proofErr w:type="spellStart"/>
      <w:r w:rsidR="00A92F6E" w:rsidRPr="002445E3">
        <w:rPr>
          <w:rFonts w:eastAsia="Times New Roman" w:cstheme="minorHAnsi"/>
          <w:b/>
          <w:bCs/>
          <w:szCs w:val="24"/>
          <w:u w:val="single"/>
          <w:lang w:eastAsia="nl-NL"/>
        </w:rPr>
        <w:t>BudgetInZicht</w:t>
      </w:r>
      <w:proofErr w:type="spellEnd"/>
    </w:p>
    <w:p w14:paraId="7659B594" w14:textId="3D3D1631" w:rsidR="0060527D" w:rsidRDefault="0027052A" w:rsidP="002445E3">
      <w:pPr>
        <w:spacing w:after="0" w:line="240" w:lineRule="auto"/>
        <w:ind w:left="360"/>
        <w:rPr>
          <w:rFonts w:eastAsia="Times New Roman" w:cstheme="minorHAnsi"/>
          <w:szCs w:val="24"/>
          <w:lang w:eastAsia="nl-NL"/>
        </w:rPr>
      </w:pPr>
      <w:proofErr w:type="spellStart"/>
      <w:r w:rsidRPr="0027052A">
        <w:rPr>
          <w:rFonts w:eastAsia="Times New Roman" w:cstheme="minorHAnsi"/>
          <w:b/>
          <w:bCs/>
          <w:szCs w:val="24"/>
          <w:lang w:eastAsia="nl-NL"/>
        </w:rPr>
        <w:t>BudgetInZicht</w:t>
      </w:r>
      <w:proofErr w:type="spellEnd"/>
      <w:r w:rsidRPr="0027052A">
        <w:rPr>
          <w:rFonts w:eastAsia="Times New Roman" w:cstheme="minorHAnsi"/>
          <w:szCs w:val="24"/>
          <w:lang w:eastAsia="nl-NL"/>
        </w:rPr>
        <w:t xml:space="preserve"> </w:t>
      </w:r>
      <w:r>
        <w:rPr>
          <w:rFonts w:eastAsia="Times New Roman" w:cstheme="minorHAnsi"/>
          <w:szCs w:val="24"/>
          <w:lang w:eastAsia="nl-NL"/>
        </w:rPr>
        <w:t>(</w:t>
      </w:r>
      <w:r w:rsidRPr="0027052A">
        <w:rPr>
          <w:rFonts w:eastAsia="Times New Roman" w:cstheme="minorHAnsi"/>
          <w:szCs w:val="24"/>
          <w:lang w:eastAsia="nl-NL"/>
        </w:rPr>
        <w:t>BIZ</w:t>
      </w:r>
      <w:r>
        <w:rPr>
          <w:rFonts w:eastAsia="Times New Roman" w:cstheme="minorHAnsi"/>
          <w:szCs w:val="24"/>
          <w:lang w:eastAsia="nl-NL"/>
        </w:rPr>
        <w:t>)</w:t>
      </w:r>
      <w:r w:rsidRPr="0027052A">
        <w:rPr>
          <w:rFonts w:eastAsia="Times New Roman" w:cstheme="minorHAnsi"/>
          <w:szCs w:val="24"/>
          <w:lang w:eastAsia="nl-NL"/>
        </w:rPr>
        <w:t xml:space="preserve"> is een regionaal samenwerkingsverband dat opgericht is in 2011. </w:t>
      </w:r>
      <w:r>
        <w:rPr>
          <w:rFonts w:eastAsia="Times New Roman" w:cstheme="minorHAnsi"/>
          <w:szCs w:val="24"/>
          <w:lang w:eastAsia="nl-NL"/>
        </w:rPr>
        <w:br/>
      </w:r>
      <w:r w:rsidRPr="0027052A">
        <w:rPr>
          <w:rFonts w:eastAsia="Times New Roman" w:cstheme="minorHAnsi"/>
          <w:szCs w:val="24"/>
          <w:lang w:eastAsia="nl-NL"/>
        </w:rPr>
        <w:t xml:space="preserve">BIZ heeft twee kernopdrachten: 1) preventie van schulden en 2) kwaliteitsvolle budget- en schuldhulpverlening ondersteunen. </w:t>
      </w:r>
      <w:r>
        <w:rPr>
          <w:rFonts w:eastAsia="Times New Roman" w:cstheme="minorHAnsi"/>
          <w:szCs w:val="24"/>
          <w:lang w:eastAsia="nl-NL"/>
        </w:rPr>
        <w:br/>
      </w:r>
      <w:r w:rsidRPr="0027052A">
        <w:rPr>
          <w:rFonts w:eastAsia="Times New Roman" w:cstheme="minorHAnsi"/>
          <w:szCs w:val="24"/>
          <w:lang w:eastAsia="nl-NL"/>
        </w:rPr>
        <w:t xml:space="preserve">Het samenwerkingsverband bestaat uit: </w:t>
      </w:r>
      <w:proofErr w:type="spellStart"/>
      <w:r w:rsidRPr="0027052A">
        <w:rPr>
          <w:rFonts w:eastAsia="Times New Roman" w:cstheme="minorHAnsi"/>
          <w:szCs w:val="24"/>
          <w:lang w:eastAsia="nl-NL"/>
        </w:rPr>
        <w:t>OCMW’s</w:t>
      </w:r>
      <w:proofErr w:type="spellEnd"/>
      <w:r w:rsidRPr="0027052A">
        <w:rPr>
          <w:rFonts w:eastAsia="Times New Roman" w:cstheme="minorHAnsi"/>
          <w:szCs w:val="24"/>
          <w:lang w:eastAsia="nl-NL"/>
        </w:rPr>
        <w:t xml:space="preserve">, OCMW-verenigingen, CAW en de verenigingen </w:t>
      </w:r>
      <w:r w:rsidRPr="0027052A">
        <w:rPr>
          <w:rFonts w:eastAsia="Times New Roman" w:cstheme="minorHAnsi"/>
          <w:szCs w:val="24"/>
          <w:lang w:eastAsia="nl-NL"/>
        </w:rPr>
        <w:lastRenderedPageBreak/>
        <w:t xml:space="preserve">waar armen het woord nemen. </w:t>
      </w:r>
      <w:r>
        <w:rPr>
          <w:rFonts w:eastAsia="Times New Roman" w:cstheme="minorHAnsi"/>
          <w:szCs w:val="24"/>
          <w:lang w:eastAsia="nl-NL"/>
        </w:rPr>
        <w:br/>
      </w:r>
      <w:r w:rsidRPr="0027052A">
        <w:rPr>
          <w:rFonts w:eastAsia="Times New Roman" w:cstheme="minorHAnsi"/>
          <w:szCs w:val="24"/>
          <w:lang w:eastAsia="nl-NL"/>
        </w:rPr>
        <w:t>Bij acties worden krachten gebundeld met andere relevante partners die zich situeren op diverse niveaus en sectoren. Het streven naar duurzame, structurele oplossingen op lange termijn staat steeds voorop. BIZ zet daarbij ook maximaal in op het stimuleren van een preventieve reflex bij zowel de beoogde doelgroepen als bij beleidsverantwoordelijken.</w:t>
      </w:r>
      <w:r>
        <w:rPr>
          <w:rFonts w:eastAsia="Times New Roman" w:cstheme="minorHAnsi"/>
          <w:szCs w:val="24"/>
          <w:lang w:eastAsia="nl-NL"/>
        </w:rPr>
        <w:br/>
      </w:r>
    </w:p>
    <w:p w14:paraId="2A78C2A7" w14:textId="31C82273" w:rsidR="001E7773" w:rsidRPr="0027052A" w:rsidRDefault="001E7773" w:rsidP="002445E3">
      <w:pPr>
        <w:spacing w:after="0" w:line="240" w:lineRule="auto"/>
        <w:ind w:left="360"/>
        <w:rPr>
          <w:rFonts w:eastAsia="Times New Roman" w:cstheme="minorHAnsi"/>
          <w:b/>
          <w:bCs/>
          <w:szCs w:val="24"/>
          <w:lang w:eastAsia="nl-NL"/>
        </w:rPr>
      </w:pPr>
      <w:proofErr w:type="spellStart"/>
      <w:r w:rsidRPr="0027052A">
        <w:rPr>
          <w:rFonts w:eastAsia="Times New Roman" w:cstheme="minorHAnsi"/>
          <w:b/>
          <w:bCs/>
          <w:szCs w:val="24"/>
          <w:lang w:eastAsia="nl-NL"/>
        </w:rPr>
        <w:t>Wakosta</w:t>
      </w:r>
      <w:proofErr w:type="spellEnd"/>
      <w:r>
        <w:rPr>
          <w:rFonts w:eastAsia="Times New Roman" w:cstheme="minorHAnsi"/>
          <w:szCs w:val="24"/>
          <w:lang w:eastAsia="nl-NL"/>
        </w:rPr>
        <w:t xml:space="preserve"> is een interactief en visueel </w:t>
      </w:r>
      <w:r w:rsidRPr="0027052A">
        <w:rPr>
          <w:rFonts w:eastAsia="Times New Roman" w:cstheme="minorHAnsi"/>
          <w:szCs w:val="24"/>
          <w:u w:val="single"/>
          <w:lang w:eastAsia="nl-NL"/>
        </w:rPr>
        <w:t>inleefparcours</w:t>
      </w:r>
      <w:r>
        <w:rPr>
          <w:rFonts w:eastAsia="Times New Roman" w:cstheme="minorHAnsi"/>
          <w:szCs w:val="24"/>
          <w:lang w:eastAsia="nl-NL"/>
        </w:rPr>
        <w:t xml:space="preserve"> voor </w:t>
      </w:r>
      <w:r w:rsidRPr="0027052A">
        <w:rPr>
          <w:rFonts w:eastAsia="Times New Roman" w:cstheme="minorHAnsi"/>
          <w:b/>
          <w:bCs/>
          <w:szCs w:val="24"/>
          <w:lang w:eastAsia="nl-NL"/>
        </w:rPr>
        <w:t>jongeren van de 3</w:t>
      </w:r>
      <w:r w:rsidRPr="0027052A">
        <w:rPr>
          <w:rFonts w:eastAsia="Times New Roman" w:cstheme="minorHAnsi"/>
          <w:b/>
          <w:bCs/>
          <w:szCs w:val="24"/>
          <w:vertAlign w:val="superscript"/>
          <w:lang w:eastAsia="nl-NL"/>
        </w:rPr>
        <w:t>de</w:t>
      </w:r>
      <w:r w:rsidRPr="0027052A">
        <w:rPr>
          <w:rFonts w:eastAsia="Times New Roman" w:cstheme="minorHAnsi"/>
          <w:b/>
          <w:bCs/>
          <w:szCs w:val="24"/>
          <w:lang w:eastAsia="nl-NL"/>
        </w:rPr>
        <w:t xml:space="preserve"> graad</w:t>
      </w:r>
      <w:r w:rsidR="00262A8F" w:rsidRPr="0027052A">
        <w:rPr>
          <w:rFonts w:eastAsia="Times New Roman" w:cstheme="minorHAnsi"/>
          <w:b/>
          <w:bCs/>
          <w:szCs w:val="24"/>
          <w:lang w:eastAsia="nl-NL"/>
        </w:rPr>
        <w:t xml:space="preserve"> om te leren budgetteren.</w:t>
      </w:r>
      <w:r w:rsidR="00713B9B">
        <w:rPr>
          <w:rFonts w:eastAsia="Times New Roman" w:cstheme="minorHAnsi"/>
          <w:b/>
          <w:bCs/>
          <w:szCs w:val="24"/>
          <w:lang w:eastAsia="nl-NL"/>
        </w:rPr>
        <w:br/>
      </w:r>
    </w:p>
    <w:p w14:paraId="05665841" w14:textId="5AB59344" w:rsidR="0027052A" w:rsidRDefault="00713B9B" w:rsidP="00713B9B">
      <w:pPr>
        <w:spacing w:after="0" w:line="240" w:lineRule="auto"/>
        <w:ind w:left="360"/>
        <w:rPr>
          <w:rFonts w:eastAsia="Times New Roman" w:cstheme="minorHAnsi"/>
          <w:szCs w:val="24"/>
          <w:lang w:eastAsia="nl-NL"/>
        </w:rPr>
      </w:pPr>
      <w:r w:rsidRPr="00713B9B">
        <w:rPr>
          <w:rFonts w:eastAsia="Times New Roman" w:cstheme="minorHAnsi"/>
          <w:szCs w:val="24"/>
          <w:lang w:eastAsia="nl-NL"/>
        </w:rPr>
        <w:t>‘WAKOSTA?!’ is  een interactief en educatief parcours met als doel  jongeren te laten kennis maken met de verschillende aspecten van het zelfstandig leven en de financiële gevolgen/keuzes die hierbij aan bod kunnen komen. Tijdens dit parcours krijgen de jongeren een inkomen toegekend en worden uitgedaagd om keuzes te maken en hun budget in evenwicht te houden. Thema’s die binnen het parcours aan bod komen zijn: inkomen, wonen, gezondheid, huishouden en ontspanning.  </w:t>
      </w:r>
    </w:p>
    <w:p w14:paraId="51F12425" w14:textId="3B992F04" w:rsidR="001E7773" w:rsidRDefault="0027052A" w:rsidP="0027052A">
      <w:pPr>
        <w:spacing w:after="0" w:line="240" w:lineRule="auto"/>
        <w:ind w:left="360"/>
        <w:rPr>
          <w:rFonts w:eastAsia="Times New Roman" w:cstheme="minorHAnsi"/>
          <w:szCs w:val="24"/>
          <w:lang w:eastAsia="nl-NL"/>
        </w:rPr>
      </w:pPr>
      <w:r>
        <w:rPr>
          <w:rFonts w:eastAsia="Times New Roman" w:cstheme="minorHAnsi"/>
          <w:b/>
          <w:bCs/>
          <w:szCs w:val="24"/>
          <w:u w:val="single"/>
          <w:lang w:eastAsia="nl-NL"/>
        </w:rPr>
        <w:t>Werkwijze</w:t>
      </w:r>
      <w:r w:rsidRPr="0027052A">
        <w:rPr>
          <w:rFonts w:eastAsia="Times New Roman" w:cstheme="minorHAnsi"/>
          <w:b/>
          <w:bCs/>
          <w:szCs w:val="24"/>
          <w:u w:val="single"/>
          <w:lang w:eastAsia="nl-NL"/>
        </w:rPr>
        <w:t xml:space="preserve"> : </w:t>
      </w:r>
      <w:r w:rsidRPr="0027052A">
        <w:rPr>
          <w:rFonts w:eastAsia="Times New Roman" w:cstheme="minorHAnsi"/>
          <w:szCs w:val="24"/>
          <w:lang w:eastAsia="nl-NL"/>
        </w:rPr>
        <w:br/>
      </w:r>
      <w:r w:rsidR="00713B9B">
        <w:rPr>
          <w:rFonts w:eastAsia="Times New Roman" w:cstheme="minorHAnsi"/>
          <w:szCs w:val="24"/>
          <w:lang w:eastAsia="nl-NL"/>
        </w:rPr>
        <w:t>Er moet eerst een locatie ter beschikking zijn</w:t>
      </w:r>
      <w:r>
        <w:rPr>
          <w:rFonts w:eastAsia="Times New Roman" w:cstheme="minorHAnsi"/>
          <w:szCs w:val="24"/>
          <w:lang w:eastAsia="nl-NL"/>
        </w:rPr>
        <w:t xml:space="preserve"> gedurende</w:t>
      </w:r>
      <w:r w:rsidR="00262A8F">
        <w:rPr>
          <w:rFonts w:eastAsia="Times New Roman" w:cstheme="minorHAnsi"/>
          <w:szCs w:val="24"/>
          <w:lang w:eastAsia="nl-NL"/>
        </w:rPr>
        <w:t xml:space="preserve"> 3 weken van januari tot april</w:t>
      </w:r>
      <w:r w:rsidR="00713B9B">
        <w:rPr>
          <w:rFonts w:eastAsia="Times New Roman" w:cstheme="minorHAnsi"/>
          <w:szCs w:val="24"/>
          <w:lang w:eastAsia="nl-NL"/>
        </w:rPr>
        <w:t>.</w:t>
      </w:r>
      <w:r w:rsidR="00713B9B">
        <w:rPr>
          <w:rFonts w:eastAsia="Times New Roman" w:cstheme="minorHAnsi"/>
          <w:szCs w:val="24"/>
          <w:lang w:eastAsia="nl-NL"/>
        </w:rPr>
        <w:br/>
        <w:t xml:space="preserve">Budget In zicht bouwt het inleefparcours zelf op in de afgesproken locatie.  </w:t>
      </w:r>
      <w:r w:rsidR="00713B9B">
        <w:rPr>
          <w:rFonts w:eastAsia="Times New Roman" w:cstheme="minorHAnsi"/>
          <w:szCs w:val="24"/>
          <w:lang w:eastAsia="nl-NL"/>
        </w:rPr>
        <w:br/>
        <w:t>Scholen schrijven zich via de website in en nemen gratis deel.</w:t>
      </w:r>
      <w:r w:rsidR="00713B9B">
        <w:rPr>
          <w:rFonts w:eastAsia="Times New Roman" w:cstheme="minorHAnsi"/>
          <w:szCs w:val="24"/>
          <w:lang w:eastAsia="nl-NL"/>
        </w:rPr>
        <w:br/>
      </w:r>
      <w:hyperlink r:id="rId9" w:history="1">
        <w:r w:rsidR="00713B9B" w:rsidRPr="001746F3">
          <w:rPr>
            <w:rStyle w:val="Hyperlink"/>
            <w:rFonts w:eastAsia="Times New Roman" w:cstheme="minorHAnsi"/>
            <w:szCs w:val="24"/>
            <w:lang w:eastAsia="nl-NL"/>
          </w:rPr>
          <w:t>http://www.bizoostvlaanderen.be/ons-aanbod/wakosta-inleefparcours</w:t>
        </w:r>
      </w:hyperlink>
      <w:r w:rsidR="00713B9B">
        <w:rPr>
          <w:rFonts w:eastAsia="Times New Roman" w:cstheme="minorHAnsi"/>
          <w:szCs w:val="24"/>
          <w:lang w:eastAsia="nl-NL"/>
        </w:rPr>
        <w:t xml:space="preserve"> </w:t>
      </w:r>
    </w:p>
    <w:p w14:paraId="089355ED" w14:textId="486B963D" w:rsidR="00262A8F" w:rsidRDefault="00262A8F" w:rsidP="002445E3">
      <w:pPr>
        <w:spacing w:after="0" w:line="240" w:lineRule="auto"/>
        <w:ind w:firstLine="360"/>
        <w:rPr>
          <w:rFonts w:eastAsia="Times New Roman" w:cstheme="minorHAnsi"/>
          <w:szCs w:val="24"/>
          <w:lang w:eastAsia="nl-NL"/>
        </w:rPr>
      </w:pPr>
      <w:r>
        <w:rPr>
          <w:rFonts w:eastAsia="Times New Roman" w:cstheme="minorHAnsi"/>
          <w:szCs w:val="24"/>
          <w:lang w:eastAsia="nl-NL"/>
        </w:rPr>
        <w:t>Het is belangrijk dat de locatie kan worden afgesloten.</w:t>
      </w:r>
    </w:p>
    <w:p w14:paraId="626F90D4" w14:textId="4C33419C" w:rsidR="00262A8F" w:rsidRDefault="0027052A" w:rsidP="002445E3">
      <w:pPr>
        <w:spacing w:after="0" w:line="240" w:lineRule="auto"/>
        <w:ind w:firstLine="360"/>
        <w:rPr>
          <w:rFonts w:eastAsia="Times New Roman" w:cstheme="minorHAnsi"/>
          <w:szCs w:val="24"/>
          <w:lang w:eastAsia="nl-NL"/>
        </w:rPr>
      </w:pPr>
      <w:r>
        <w:rPr>
          <w:rFonts w:eastAsia="Times New Roman" w:cstheme="minorHAnsi"/>
          <w:szCs w:val="24"/>
          <w:lang w:eastAsia="nl-NL"/>
        </w:rPr>
        <w:t>Ook scholen buiten Dendermonde kunnen deelnemen.</w:t>
      </w:r>
    </w:p>
    <w:p w14:paraId="72364B46" w14:textId="1536326F" w:rsidR="00262A8F" w:rsidRDefault="00383369" w:rsidP="008A0739">
      <w:pPr>
        <w:spacing w:after="0" w:line="240" w:lineRule="auto"/>
        <w:ind w:left="360" w:firstLine="360"/>
        <w:rPr>
          <w:rFonts w:eastAsia="Times New Roman" w:cstheme="minorHAnsi"/>
          <w:szCs w:val="24"/>
          <w:lang w:eastAsia="nl-NL"/>
        </w:rPr>
      </w:pPr>
      <w:r>
        <w:rPr>
          <w:rFonts w:eastAsia="Times New Roman" w:cstheme="minorHAnsi"/>
          <w:szCs w:val="24"/>
          <w:lang w:eastAsia="nl-NL"/>
        </w:rPr>
        <w:t>Op wakosta.be staat een online versie van het spel</w:t>
      </w:r>
      <w:r w:rsidR="008A0739">
        <w:rPr>
          <w:rFonts w:eastAsia="Times New Roman" w:cstheme="minorHAnsi"/>
          <w:szCs w:val="24"/>
          <w:lang w:eastAsia="nl-NL"/>
        </w:rPr>
        <w:br/>
      </w:r>
      <w:r w:rsidR="008A0739">
        <w:rPr>
          <w:rFonts w:eastAsia="Times New Roman" w:cstheme="minorHAnsi"/>
          <w:szCs w:val="24"/>
          <w:lang w:eastAsia="nl-NL"/>
        </w:rPr>
        <w:br/>
      </w:r>
      <w:r w:rsidR="008A0739">
        <w:rPr>
          <w:rFonts w:eastAsia="Times New Roman" w:cstheme="minorHAnsi"/>
          <w:b/>
          <w:bCs/>
          <w:szCs w:val="24"/>
          <w:u w:val="single"/>
          <w:lang w:eastAsia="nl-NL"/>
        </w:rPr>
        <w:t>Suggestie</w:t>
      </w:r>
      <w:r w:rsidR="008A0739" w:rsidRPr="008A0739">
        <w:rPr>
          <w:rFonts w:eastAsia="Times New Roman" w:cstheme="minorHAnsi"/>
          <w:b/>
          <w:bCs/>
          <w:szCs w:val="24"/>
          <w:u w:val="single"/>
          <w:lang w:eastAsia="nl-NL"/>
        </w:rPr>
        <w:t xml:space="preserve"> :</w:t>
      </w:r>
      <w:r w:rsidR="008A0739">
        <w:rPr>
          <w:rFonts w:eastAsia="Times New Roman" w:cstheme="minorHAnsi"/>
          <w:szCs w:val="24"/>
          <w:lang w:eastAsia="nl-NL"/>
        </w:rPr>
        <w:t xml:space="preserve"> </w:t>
      </w:r>
      <w:r w:rsidR="008A0739">
        <w:rPr>
          <w:rFonts w:eastAsia="Times New Roman" w:cstheme="minorHAnsi"/>
          <w:szCs w:val="24"/>
          <w:lang w:eastAsia="nl-NL"/>
        </w:rPr>
        <w:br/>
        <w:t>Wies geeft aan dat er binnen het stadsbestuur kan bekeken worden of de 2</w:t>
      </w:r>
      <w:r w:rsidR="008A0739" w:rsidRPr="008A0739">
        <w:rPr>
          <w:rFonts w:eastAsia="Times New Roman" w:cstheme="minorHAnsi"/>
          <w:szCs w:val="24"/>
          <w:vertAlign w:val="superscript"/>
          <w:lang w:eastAsia="nl-NL"/>
        </w:rPr>
        <w:t>de</w:t>
      </w:r>
      <w:r w:rsidR="008A0739">
        <w:rPr>
          <w:rFonts w:eastAsia="Times New Roman" w:cstheme="minorHAnsi"/>
          <w:szCs w:val="24"/>
          <w:lang w:eastAsia="nl-NL"/>
        </w:rPr>
        <w:t xml:space="preserve"> verdieping van het Sociaal Huis locatie ter beschikking kan gesteld worden voor dit inleefparcours.</w:t>
      </w:r>
    </w:p>
    <w:p w14:paraId="5FEC351A" w14:textId="77777777" w:rsidR="00713B9B" w:rsidRDefault="00713B9B" w:rsidP="002445E3">
      <w:pPr>
        <w:spacing w:after="0" w:line="240" w:lineRule="auto"/>
        <w:ind w:left="360"/>
        <w:rPr>
          <w:rFonts w:eastAsia="Times New Roman" w:cstheme="minorHAnsi"/>
          <w:szCs w:val="24"/>
          <w:lang w:eastAsia="nl-NL"/>
        </w:rPr>
      </w:pPr>
    </w:p>
    <w:p w14:paraId="7711C3B8" w14:textId="3A349C06" w:rsidR="00383369" w:rsidRDefault="00713B9B" w:rsidP="002445E3">
      <w:pPr>
        <w:spacing w:after="0" w:line="240" w:lineRule="auto"/>
        <w:ind w:left="360"/>
        <w:rPr>
          <w:rFonts w:eastAsia="Times New Roman" w:cstheme="minorHAnsi"/>
          <w:szCs w:val="24"/>
          <w:lang w:eastAsia="nl-NL"/>
        </w:rPr>
      </w:pPr>
      <w:r w:rsidRPr="00713B9B">
        <w:rPr>
          <w:rFonts w:eastAsia="Times New Roman" w:cstheme="minorHAnsi"/>
          <w:b/>
          <w:bCs/>
          <w:szCs w:val="24"/>
          <w:u w:val="single"/>
          <w:lang w:eastAsia="nl-NL"/>
        </w:rPr>
        <w:t>Ter info :</w:t>
      </w:r>
      <w:r>
        <w:rPr>
          <w:rFonts w:eastAsia="Times New Roman" w:cstheme="minorHAnsi"/>
          <w:szCs w:val="24"/>
          <w:lang w:eastAsia="nl-NL"/>
        </w:rPr>
        <w:br/>
      </w:r>
      <w:proofErr w:type="spellStart"/>
      <w:r w:rsidR="002445E3">
        <w:rPr>
          <w:rFonts w:eastAsia="Times New Roman" w:cstheme="minorHAnsi"/>
          <w:szCs w:val="24"/>
          <w:lang w:eastAsia="nl-NL"/>
        </w:rPr>
        <w:t>BudgetInZicht</w:t>
      </w:r>
      <w:proofErr w:type="spellEnd"/>
      <w:r w:rsidR="002445E3">
        <w:rPr>
          <w:rFonts w:eastAsia="Times New Roman" w:cstheme="minorHAnsi"/>
          <w:szCs w:val="24"/>
          <w:lang w:eastAsia="nl-NL"/>
        </w:rPr>
        <w:t xml:space="preserve"> biedt ook </w:t>
      </w:r>
      <w:r w:rsidR="00383369">
        <w:rPr>
          <w:rFonts w:eastAsia="Times New Roman" w:cstheme="minorHAnsi"/>
          <w:szCs w:val="24"/>
          <w:lang w:eastAsia="nl-NL"/>
        </w:rPr>
        <w:t xml:space="preserve"> begeleiding </w:t>
      </w:r>
      <w:r w:rsidR="002445E3">
        <w:rPr>
          <w:rFonts w:eastAsia="Times New Roman" w:cstheme="minorHAnsi"/>
          <w:szCs w:val="24"/>
          <w:lang w:eastAsia="nl-NL"/>
        </w:rPr>
        <w:t xml:space="preserve">aan scholen </w:t>
      </w:r>
      <w:r w:rsidR="00383369">
        <w:rPr>
          <w:rFonts w:eastAsia="Times New Roman" w:cstheme="minorHAnsi"/>
          <w:szCs w:val="24"/>
          <w:lang w:eastAsia="nl-NL"/>
        </w:rPr>
        <w:t xml:space="preserve">i.v.m. onbetaalde </w:t>
      </w:r>
      <w:r w:rsidR="00953B46">
        <w:rPr>
          <w:rFonts w:eastAsia="Times New Roman" w:cstheme="minorHAnsi"/>
          <w:szCs w:val="24"/>
          <w:lang w:eastAsia="nl-NL"/>
        </w:rPr>
        <w:t>school</w:t>
      </w:r>
      <w:r w:rsidR="00383369">
        <w:rPr>
          <w:rFonts w:eastAsia="Times New Roman" w:cstheme="minorHAnsi"/>
          <w:szCs w:val="24"/>
          <w:lang w:eastAsia="nl-NL"/>
        </w:rPr>
        <w:t>facturen.</w:t>
      </w:r>
    </w:p>
    <w:p w14:paraId="123EB871" w14:textId="77777777" w:rsidR="00383369" w:rsidRPr="0060527D" w:rsidRDefault="00383369" w:rsidP="00262A8F">
      <w:pPr>
        <w:spacing w:after="0" w:line="240" w:lineRule="auto"/>
        <w:ind w:firstLine="708"/>
        <w:rPr>
          <w:rFonts w:eastAsia="Times New Roman" w:cstheme="minorHAnsi"/>
          <w:szCs w:val="24"/>
          <w:lang w:eastAsia="nl-NL"/>
        </w:rPr>
      </w:pPr>
    </w:p>
    <w:p w14:paraId="3E73A1C8" w14:textId="6A97E899" w:rsidR="00EF1584" w:rsidRPr="00713B9B" w:rsidRDefault="00EF1584" w:rsidP="00D146D2">
      <w:pPr>
        <w:numPr>
          <w:ilvl w:val="0"/>
          <w:numId w:val="13"/>
        </w:numPr>
        <w:spacing w:after="0" w:line="240" w:lineRule="auto"/>
        <w:rPr>
          <w:rFonts w:eastAsia="Times New Roman" w:cstheme="minorHAnsi"/>
          <w:b/>
          <w:bCs/>
          <w:szCs w:val="24"/>
          <w:u w:val="single"/>
          <w:lang w:eastAsia="nl-NL"/>
        </w:rPr>
      </w:pPr>
      <w:r w:rsidRPr="00713B9B">
        <w:rPr>
          <w:rFonts w:eastAsia="Times New Roman" w:cstheme="minorHAnsi"/>
          <w:b/>
          <w:bCs/>
          <w:szCs w:val="24"/>
          <w:u w:val="single"/>
          <w:lang w:eastAsia="nl-NL"/>
        </w:rPr>
        <w:t>Toelichting van de afspraken m.b.t. het bemiddelingskader inzake elders uitgesloten leerlingen</w:t>
      </w:r>
      <w:r w:rsidR="004521CE" w:rsidRPr="00713B9B">
        <w:rPr>
          <w:rFonts w:eastAsia="Times New Roman" w:cstheme="minorHAnsi"/>
          <w:b/>
          <w:bCs/>
          <w:szCs w:val="24"/>
          <w:u w:val="single"/>
          <w:lang w:eastAsia="nl-NL"/>
        </w:rPr>
        <w:t xml:space="preserve"> (zie bijlage)</w:t>
      </w:r>
    </w:p>
    <w:p w14:paraId="37239A8F" w14:textId="77777777" w:rsidR="00D4381A" w:rsidRDefault="00713B9B" w:rsidP="007008CA">
      <w:pPr>
        <w:spacing w:after="0" w:line="240" w:lineRule="auto"/>
        <w:ind w:left="360"/>
        <w:textAlignment w:val="baseline"/>
        <w:rPr>
          <w:rFonts w:eastAsia="Times New Roman" w:cstheme="minorHAnsi"/>
          <w:szCs w:val="24"/>
          <w:lang w:eastAsia="nl-NL"/>
        </w:rPr>
      </w:pPr>
      <w:r>
        <w:rPr>
          <w:rFonts w:eastAsia="Times New Roman" w:cstheme="minorHAnsi"/>
          <w:szCs w:val="24"/>
          <w:lang w:eastAsia="nl-NL"/>
        </w:rPr>
        <w:t xml:space="preserve">De school contacteert het LOP </w:t>
      </w:r>
      <w:r w:rsidR="007008CA" w:rsidRPr="00D4381A">
        <w:rPr>
          <w:rFonts w:eastAsia="Times New Roman" w:cstheme="minorHAnsi"/>
          <w:b/>
          <w:bCs/>
          <w:szCs w:val="24"/>
          <w:lang w:eastAsia="nl-NL"/>
        </w:rPr>
        <w:t>(conform de regelgeving</w:t>
      </w:r>
      <w:r w:rsidR="007008CA">
        <w:rPr>
          <w:rFonts w:eastAsia="Times New Roman" w:cstheme="minorHAnsi"/>
          <w:szCs w:val="24"/>
          <w:lang w:eastAsia="nl-NL"/>
        </w:rPr>
        <w:t xml:space="preserve">) </w:t>
      </w:r>
      <w:r>
        <w:rPr>
          <w:rFonts w:eastAsia="Times New Roman" w:cstheme="minorHAnsi"/>
          <w:szCs w:val="24"/>
          <w:lang w:eastAsia="nl-NL"/>
        </w:rPr>
        <w:t xml:space="preserve">wanneer het schoolbestuur een leerling </w:t>
      </w:r>
      <w:r w:rsidR="007008CA">
        <w:rPr>
          <w:rFonts w:eastAsia="Times New Roman" w:cstheme="minorHAnsi"/>
          <w:szCs w:val="24"/>
          <w:lang w:eastAsia="nl-NL"/>
        </w:rPr>
        <w:t>wil weigeren omwille van draagkracht</w:t>
      </w:r>
      <w:r w:rsidR="00D4381A">
        <w:rPr>
          <w:rFonts w:eastAsia="Times New Roman" w:cstheme="minorHAnsi"/>
          <w:szCs w:val="24"/>
          <w:lang w:eastAsia="nl-NL"/>
        </w:rPr>
        <w:t xml:space="preserve"> en gebruikt hiervoor telkens een </w:t>
      </w:r>
      <w:r w:rsidR="00D4381A" w:rsidRPr="00D4381A">
        <w:rPr>
          <w:rFonts w:eastAsia="Times New Roman" w:cstheme="minorHAnsi"/>
          <w:b/>
          <w:bCs/>
          <w:szCs w:val="24"/>
          <w:u w:val="single"/>
          <w:lang w:eastAsia="nl-NL"/>
        </w:rPr>
        <w:t>sjabloon</w:t>
      </w:r>
      <w:r w:rsidR="00D4381A">
        <w:rPr>
          <w:rFonts w:eastAsia="Times New Roman" w:cstheme="minorHAnsi"/>
          <w:szCs w:val="24"/>
          <w:lang w:eastAsia="nl-NL"/>
        </w:rPr>
        <w:t>.  Zie bijlage.</w:t>
      </w:r>
    </w:p>
    <w:p w14:paraId="203590DA" w14:textId="47AF52ED" w:rsidR="007008CA" w:rsidRPr="002B4C03" w:rsidRDefault="00D4381A" w:rsidP="007008CA">
      <w:pPr>
        <w:spacing w:after="0" w:line="240" w:lineRule="auto"/>
        <w:ind w:left="360"/>
        <w:textAlignment w:val="baseline"/>
        <w:rPr>
          <w:rFonts w:eastAsia="Times New Roman" w:cstheme="minorHAnsi"/>
          <w:sz w:val="18"/>
          <w:szCs w:val="18"/>
          <w:lang w:eastAsia="nl-BE"/>
        </w:rPr>
      </w:pPr>
      <w:r>
        <w:rPr>
          <w:rFonts w:eastAsia="Times New Roman" w:cstheme="minorHAnsi"/>
          <w:szCs w:val="24"/>
          <w:lang w:eastAsia="nl-NL"/>
        </w:rPr>
        <w:t>Dit sjabloon bundelt alle gegevens die nodig zijn om de situatie van draagkracht in kaart te brengen en te objectiveren.</w:t>
      </w:r>
      <w:r w:rsidR="007008CA">
        <w:rPr>
          <w:rFonts w:eastAsia="Times New Roman" w:cstheme="minorHAnsi"/>
          <w:szCs w:val="24"/>
          <w:lang w:eastAsia="nl-NL"/>
        </w:rPr>
        <w:br/>
      </w:r>
      <w:hyperlink r:id="rId10" w:anchor="308363" w:history="1">
        <w:r w:rsidR="007008CA" w:rsidRPr="00FC2DBA">
          <w:rPr>
            <w:rStyle w:val="Hyperlink"/>
            <w:rFonts w:eastAsia="Times New Roman" w:cstheme="minorHAnsi"/>
            <w:b/>
            <w:bCs/>
            <w:sz w:val="21"/>
            <w:szCs w:val="21"/>
            <w:lang w:eastAsia="nl-BE"/>
          </w:rPr>
          <w:t>Zie codex secundair onderwijs - artikel 253/25.</w:t>
        </w:r>
        <w:r w:rsidR="007008CA" w:rsidRPr="00FC2DBA">
          <w:rPr>
            <w:rStyle w:val="Hyperlink"/>
            <w:rFonts w:eastAsia="Times New Roman" w:cstheme="minorHAnsi"/>
            <w:sz w:val="21"/>
            <w:szCs w:val="21"/>
            <w:lang w:eastAsia="nl-BE"/>
          </w:rPr>
          <w:t> </w:t>
        </w:r>
      </w:hyperlink>
    </w:p>
    <w:p w14:paraId="60E70E93" w14:textId="555BD647" w:rsidR="007008CA" w:rsidRPr="007008CA" w:rsidRDefault="007008CA" w:rsidP="007008CA">
      <w:pPr>
        <w:spacing w:after="0" w:line="240" w:lineRule="auto"/>
        <w:ind w:left="360"/>
        <w:rPr>
          <w:rFonts w:eastAsia="Times New Roman" w:cstheme="minorHAnsi"/>
          <w:szCs w:val="24"/>
          <w:lang w:eastAsia="nl-NL"/>
        </w:rPr>
      </w:pPr>
      <w:r>
        <w:rPr>
          <w:rFonts w:eastAsia="Times New Roman" w:cstheme="minorHAnsi"/>
          <w:szCs w:val="24"/>
          <w:lang w:eastAsia="nl-NL"/>
        </w:rPr>
        <w:br/>
      </w:r>
      <w:r w:rsidRPr="007008CA">
        <w:rPr>
          <w:rFonts w:eastAsia="Times New Roman" w:cstheme="minorHAnsi"/>
          <w:b/>
          <w:bCs/>
          <w:szCs w:val="24"/>
          <w:lang w:eastAsia="nl-NL"/>
        </w:rPr>
        <w:t>§ 4</w:t>
      </w:r>
      <w:r w:rsidRPr="007008CA">
        <w:rPr>
          <w:rFonts w:eastAsia="Times New Roman" w:cstheme="minorHAnsi"/>
          <w:szCs w:val="24"/>
          <w:lang w:eastAsia="nl-NL"/>
        </w:rPr>
        <w:t xml:space="preserve">. Een </w:t>
      </w:r>
      <w:r w:rsidRPr="007008CA">
        <w:rPr>
          <w:rFonts w:eastAsia="Times New Roman" w:cstheme="minorHAnsi"/>
          <w:b/>
          <w:bCs/>
          <w:szCs w:val="24"/>
          <w:u w:val="single"/>
          <w:lang w:eastAsia="nl-NL"/>
        </w:rPr>
        <w:t>schoolbestuur</w:t>
      </w:r>
      <w:r w:rsidRPr="007008CA">
        <w:rPr>
          <w:rFonts w:eastAsia="Times New Roman" w:cstheme="minorHAnsi"/>
          <w:szCs w:val="24"/>
          <w:lang w:eastAsia="nl-NL"/>
        </w:rPr>
        <w:t xml:space="preserve"> van een school voor gewoon secundair onderwijs waarvan de </w:t>
      </w:r>
      <w:r w:rsidRPr="007008CA">
        <w:rPr>
          <w:rFonts w:eastAsia="Times New Roman" w:cstheme="minorHAnsi"/>
          <w:b/>
          <w:bCs/>
          <w:szCs w:val="24"/>
          <w:lang w:eastAsia="nl-NL"/>
        </w:rPr>
        <w:t>draagkracht</w:t>
      </w:r>
      <w:r w:rsidRPr="007008CA">
        <w:rPr>
          <w:rFonts w:eastAsia="Times New Roman" w:cstheme="minorHAnsi"/>
          <w:szCs w:val="24"/>
          <w:lang w:eastAsia="nl-NL"/>
        </w:rPr>
        <w:t xml:space="preserve"> onder druk staat, kan slechts na overleg en goedkeuring binnen het LOP de inschrijving in de loop van het schooljaar weigeren van een leerling die elders werd uitgeschreven als gevolg van definitieve uitsluiting als tuchtmaatregel. Deze weigering moet gebaseerd zijn op en conform zijn aan vooraf door het LOP bepaalde </w:t>
      </w:r>
      <w:r w:rsidRPr="007008CA">
        <w:rPr>
          <w:rFonts w:eastAsia="Times New Roman" w:cstheme="minorHAnsi"/>
          <w:b/>
          <w:bCs/>
          <w:szCs w:val="24"/>
          <w:lang w:eastAsia="nl-NL"/>
        </w:rPr>
        <w:t>criteria</w:t>
      </w:r>
      <w:r w:rsidRPr="007008CA">
        <w:rPr>
          <w:rFonts w:eastAsia="Times New Roman" w:cstheme="minorHAnsi"/>
          <w:szCs w:val="24"/>
          <w:lang w:eastAsia="nl-NL"/>
        </w:rPr>
        <w:t>. </w:t>
      </w:r>
      <w:r w:rsidRPr="007008CA">
        <w:rPr>
          <w:rFonts w:eastAsia="Times New Roman" w:cstheme="minorHAnsi"/>
          <w:szCs w:val="24"/>
          <w:lang w:eastAsia="nl-NL"/>
        </w:rPr>
        <w:br/>
        <w:t> </w:t>
      </w:r>
      <w:r w:rsidRPr="007008CA">
        <w:rPr>
          <w:rFonts w:eastAsia="Times New Roman" w:cstheme="minorHAnsi"/>
          <w:szCs w:val="24"/>
          <w:lang w:eastAsia="nl-NL"/>
        </w:rPr>
        <w:br/>
      </w:r>
      <w:r w:rsidR="00D4381A" w:rsidRPr="00D4381A">
        <w:rPr>
          <w:rFonts w:eastAsia="Times New Roman" w:cstheme="minorHAnsi"/>
          <w:b/>
          <w:bCs/>
          <w:szCs w:val="24"/>
          <w:u w:val="single"/>
          <w:lang w:eastAsia="nl-NL"/>
        </w:rPr>
        <w:t>Afspraak :</w:t>
      </w:r>
      <w:r w:rsidR="00D4381A">
        <w:rPr>
          <w:rFonts w:eastAsia="Times New Roman" w:cstheme="minorHAnsi"/>
          <w:szCs w:val="24"/>
          <w:lang w:eastAsia="nl-NL"/>
        </w:rPr>
        <w:t xml:space="preserve"> </w:t>
      </w:r>
      <w:r w:rsidR="00D4381A">
        <w:rPr>
          <w:rFonts w:eastAsia="Times New Roman" w:cstheme="minorHAnsi"/>
          <w:szCs w:val="24"/>
          <w:lang w:eastAsia="nl-NL"/>
        </w:rPr>
        <w:br/>
        <w:t>De draagkrachtprocedure wordt enkel toegepast in uitzonderlijke situaties.</w:t>
      </w:r>
    </w:p>
    <w:p w14:paraId="2646EC11" w14:textId="77777777" w:rsidR="0066150C" w:rsidRDefault="007008CA" w:rsidP="00D4381A">
      <w:pPr>
        <w:spacing w:after="0" w:line="240" w:lineRule="auto"/>
        <w:ind w:left="360"/>
        <w:rPr>
          <w:rFonts w:eastAsia="Times New Roman" w:cstheme="minorHAnsi"/>
          <w:b/>
          <w:bCs/>
          <w:szCs w:val="24"/>
          <w:u w:val="single"/>
          <w:lang w:eastAsia="nl-NL"/>
        </w:rPr>
      </w:pPr>
      <w:r>
        <w:rPr>
          <w:rFonts w:eastAsia="Times New Roman" w:cstheme="minorHAnsi"/>
          <w:szCs w:val="24"/>
          <w:lang w:eastAsia="nl-NL"/>
        </w:rPr>
        <w:br/>
      </w:r>
    </w:p>
    <w:p w14:paraId="33ACA80B" w14:textId="77777777" w:rsidR="0066150C" w:rsidRDefault="0066150C">
      <w:pPr>
        <w:rPr>
          <w:rFonts w:eastAsia="Times New Roman" w:cstheme="minorHAnsi"/>
          <w:b/>
          <w:bCs/>
          <w:szCs w:val="24"/>
          <w:u w:val="single"/>
          <w:lang w:eastAsia="nl-NL"/>
        </w:rPr>
      </w:pPr>
      <w:r>
        <w:rPr>
          <w:rFonts w:eastAsia="Times New Roman" w:cstheme="minorHAnsi"/>
          <w:b/>
          <w:bCs/>
          <w:szCs w:val="24"/>
          <w:u w:val="single"/>
          <w:lang w:eastAsia="nl-NL"/>
        </w:rPr>
        <w:br w:type="page"/>
      </w:r>
    </w:p>
    <w:p w14:paraId="4FD54EB8" w14:textId="3E176C5D" w:rsidR="00253452" w:rsidRDefault="00D4381A" w:rsidP="00D4381A">
      <w:pPr>
        <w:spacing w:after="0" w:line="240" w:lineRule="auto"/>
        <w:ind w:left="360"/>
        <w:rPr>
          <w:rFonts w:eastAsia="Times New Roman" w:cstheme="minorHAnsi"/>
          <w:szCs w:val="24"/>
          <w:lang w:eastAsia="nl-NL"/>
        </w:rPr>
      </w:pPr>
      <w:r w:rsidRPr="00D4381A">
        <w:rPr>
          <w:rFonts w:eastAsia="Times New Roman" w:cstheme="minorHAnsi"/>
          <w:b/>
          <w:bCs/>
          <w:szCs w:val="24"/>
          <w:u w:val="single"/>
          <w:lang w:eastAsia="nl-NL"/>
        </w:rPr>
        <w:lastRenderedPageBreak/>
        <w:t>Opmerking :</w:t>
      </w:r>
      <w:r>
        <w:rPr>
          <w:rFonts w:eastAsia="Times New Roman" w:cstheme="minorHAnsi"/>
          <w:szCs w:val="24"/>
          <w:lang w:eastAsia="nl-NL"/>
        </w:rPr>
        <w:t xml:space="preserve"> </w:t>
      </w:r>
      <w:r>
        <w:rPr>
          <w:rFonts w:eastAsia="Times New Roman" w:cstheme="minorHAnsi"/>
          <w:szCs w:val="24"/>
          <w:lang w:eastAsia="nl-NL"/>
        </w:rPr>
        <w:br/>
        <w:t>De CLB-teams merken dat</w:t>
      </w:r>
      <w:r w:rsidR="009C3E53">
        <w:rPr>
          <w:rFonts w:eastAsia="Times New Roman" w:cstheme="minorHAnsi"/>
          <w:szCs w:val="24"/>
          <w:lang w:eastAsia="nl-NL"/>
        </w:rPr>
        <w:t xml:space="preserve"> meer en meer</w:t>
      </w:r>
      <w:r>
        <w:rPr>
          <w:rFonts w:eastAsia="Times New Roman" w:cstheme="minorHAnsi"/>
          <w:szCs w:val="24"/>
          <w:lang w:eastAsia="nl-NL"/>
        </w:rPr>
        <w:t xml:space="preserve"> leerlingen</w:t>
      </w:r>
      <w:r w:rsidR="009C3E53">
        <w:rPr>
          <w:rFonts w:eastAsia="Times New Roman" w:cstheme="minorHAnsi"/>
          <w:szCs w:val="24"/>
          <w:lang w:eastAsia="nl-NL"/>
        </w:rPr>
        <w:t>, na een uitsluiting,</w:t>
      </w:r>
      <w:r>
        <w:rPr>
          <w:rFonts w:eastAsia="Times New Roman" w:cstheme="minorHAnsi"/>
          <w:szCs w:val="24"/>
          <w:lang w:eastAsia="nl-NL"/>
        </w:rPr>
        <w:t xml:space="preserve"> moeilijk een school vinden</w:t>
      </w:r>
      <w:r w:rsidR="009C3E53">
        <w:rPr>
          <w:rFonts w:eastAsia="Times New Roman" w:cstheme="minorHAnsi"/>
          <w:szCs w:val="24"/>
          <w:lang w:eastAsia="nl-NL"/>
        </w:rPr>
        <w:t xml:space="preserve"> en thuis zitten in het lopende schooljaar.</w:t>
      </w:r>
      <w:r w:rsidR="0066150C" w:rsidRPr="0066150C">
        <w:rPr>
          <w:rFonts w:eastAsia="Times New Roman" w:cstheme="minorHAnsi"/>
          <w:szCs w:val="24"/>
          <w:lang w:eastAsia="nl-NL"/>
        </w:rPr>
        <w:t xml:space="preserve"> </w:t>
      </w:r>
      <w:r w:rsidR="0066150C">
        <w:rPr>
          <w:rFonts w:eastAsia="Times New Roman" w:cstheme="minorHAnsi"/>
          <w:szCs w:val="24"/>
          <w:lang w:eastAsia="nl-NL"/>
        </w:rPr>
        <w:br/>
      </w:r>
      <w:r w:rsidR="0066150C">
        <w:rPr>
          <w:rFonts w:eastAsia="Times New Roman" w:cstheme="minorHAnsi"/>
          <w:szCs w:val="24"/>
          <w:lang w:eastAsia="nl-NL"/>
        </w:rPr>
        <w:t xml:space="preserve">Het CLB brengt telkens de schoolkeuze (rangorde) en de studiekeuze van de ouder/leerling in kaart.  Daarna is het de bedoeling dat de ouder </w:t>
      </w:r>
      <w:r w:rsidR="0066150C" w:rsidRPr="0066150C">
        <w:rPr>
          <w:rFonts w:eastAsia="Times New Roman" w:cstheme="minorHAnsi"/>
          <w:szCs w:val="24"/>
          <w:u w:val="single"/>
          <w:lang w:eastAsia="nl-NL"/>
        </w:rPr>
        <w:t>fysiek</w:t>
      </w:r>
      <w:r w:rsidR="0066150C">
        <w:rPr>
          <w:rFonts w:eastAsia="Times New Roman" w:cstheme="minorHAnsi"/>
          <w:szCs w:val="24"/>
          <w:lang w:eastAsia="nl-NL"/>
        </w:rPr>
        <w:t xml:space="preserve"> naar de school gaat om hun kind in te schrijven.</w:t>
      </w:r>
      <w:r w:rsidR="0066150C">
        <w:rPr>
          <w:rFonts w:eastAsia="Times New Roman" w:cstheme="minorHAnsi"/>
          <w:szCs w:val="24"/>
          <w:lang w:eastAsia="nl-NL"/>
        </w:rPr>
        <w:t xml:space="preserve">  Maar CLB -teams merken dat het dan meermaals moeilijk loopt voor de leerling om alsnog een school te vinden.  Verschillende scholen worden gebeld en het is onduidelijk binnen welk regelgevend kader er kan/mag geweigerd worden.  Bv. omwille van een volzetverklaring, hanteren van een maximumcapaciteit,…</w:t>
      </w:r>
      <w:r>
        <w:rPr>
          <w:rFonts w:eastAsia="Times New Roman" w:cstheme="minorHAnsi"/>
          <w:szCs w:val="24"/>
          <w:lang w:eastAsia="nl-NL"/>
        </w:rPr>
        <w:br/>
      </w:r>
      <w:r w:rsidRPr="00D4381A">
        <w:rPr>
          <w:rFonts w:eastAsia="Times New Roman" w:cstheme="minorHAnsi"/>
          <w:szCs w:val="24"/>
          <w:u w:val="single"/>
          <w:lang w:eastAsia="nl-NL"/>
        </w:rPr>
        <w:t>Voorstel :</w:t>
      </w:r>
      <w:r>
        <w:rPr>
          <w:rFonts w:eastAsia="Times New Roman" w:cstheme="minorHAnsi"/>
          <w:szCs w:val="24"/>
          <w:lang w:eastAsia="nl-NL"/>
        </w:rPr>
        <w:t xml:space="preserve"> </w:t>
      </w:r>
      <w:r>
        <w:rPr>
          <w:rFonts w:eastAsia="Times New Roman" w:cstheme="minorHAnsi"/>
          <w:szCs w:val="24"/>
          <w:lang w:eastAsia="nl-NL"/>
        </w:rPr>
        <w:br/>
        <w:t xml:space="preserve">We bekijken of er een </w:t>
      </w:r>
      <w:r w:rsidRPr="00D4381A">
        <w:rPr>
          <w:rFonts w:eastAsia="Times New Roman" w:cstheme="minorHAnsi"/>
          <w:b/>
          <w:bCs/>
          <w:szCs w:val="24"/>
          <w:lang w:eastAsia="nl-NL"/>
        </w:rPr>
        <w:t>werkwijze</w:t>
      </w:r>
      <w:r>
        <w:rPr>
          <w:rFonts w:eastAsia="Times New Roman" w:cstheme="minorHAnsi"/>
          <w:szCs w:val="24"/>
          <w:lang w:eastAsia="nl-NL"/>
        </w:rPr>
        <w:t xml:space="preserve"> kan toegepast worden, dat het begeleidend CLB en/of de uitsluitende school Het LOP (LOP voorzitter en LOP deskundige) contacteert wanneer een inschrijvingsprobleem geblokkeerd blijkt.  Nl. </w:t>
      </w:r>
      <w:r w:rsidR="0066150C">
        <w:rPr>
          <w:rFonts w:eastAsia="Times New Roman" w:cstheme="minorHAnsi"/>
          <w:szCs w:val="24"/>
          <w:lang w:eastAsia="nl-NL"/>
        </w:rPr>
        <w:t xml:space="preserve">wanneer </w:t>
      </w:r>
      <w:r>
        <w:rPr>
          <w:rFonts w:eastAsia="Times New Roman" w:cstheme="minorHAnsi"/>
          <w:szCs w:val="24"/>
          <w:lang w:eastAsia="nl-NL"/>
        </w:rPr>
        <w:t>de leerling al langer dan 14 dagen geen school vindt.</w:t>
      </w:r>
      <w:r>
        <w:rPr>
          <w:rFonts w:eastAsia="Times New Roman" w:cstheme="minorHAnsi"/>
          <w:szCs w:val="24"/>
          <w:lang w:eastAsia="nl-NL"/>
        </w:rPr>
        <w:br/>
        <w:t xml:space="preserve">Hiermee </w:t>
      </w:r>
      <w:r w:rsidR="009C3E53">
        <w:rPr>
          <w:rFonts w:eastAsia="Times New Roman" w:cstheme="minorHAnsi"/>
          <w:szCs w:val="24"/>
          <w:lang w:eastAsia="nl-NL"/>
        </w:rPr>
        <w:t xml:space="preserve">zou het LOP een </w:t>
      </w:r>
      <w:r w:rsidR="0066150C">
        <w:rPr>
          <w:rFonts w:eastAsia="Times New Roman" w:cstheme="minorHAnsi"/>
          <w:szCs w:val="24"/>
          <w:lang w:eastAsia="nl-NL"/>
        </w:rPr>
        <w:t xml:space="preserve">ondersteunende </w:t>
      </w:r>
      <w:r w:rsidR="009C3E53">
        <w:rPr>
          <w:rFonts w:eastAsia="Times New Roman" w:cstheme="minorHAnsi"/>
          <w:szCs w:val="24"/>
          <w:lang w:eastAsia="nl-NL"/>
        </w:rPr>
        <w:t>rol kunnen spelen om te bekijken wie aan zet is</w:t>
      </w:r>
      <w:r w:rsidR="0066150C">
        <w:rPr>
          <w:rFonts w:eastAsia="Times New Roman" w:cstheme="minorHAnsi"/>
          <w:szCs w:val="24"/>
          <w:lang w:eastAsia="nl-NL"/>
        </w:rPr>
        <w:t xml:space="preserve"> (binnen het regelgevend kader)</w:t>
      </w:r>
      <w:r w:rsidR="009C3E53">
        <w:rPr>
          <w:rFonts w:eastAsia="Times New Roman" w:cstheme="minorHAnsi"/>
          <w:szCs w:val="24"/>
          <w:lang w:eastAsia="nl-NL"/>
        </w:rPr>
        <w:t xml:space="preserve"> om het inschrijvingsprobleem op te lossen.</w:t>
      </w:r>
      <w:r w:rsidR="0066150C">
        <w:rPr>
          <w:rFonts w:eastAsia="Times New Roman" w:cstheme="minorHAnsi"/>
          <w:szCs w:val="24"/>
          <w:lang w:eastAsia="nl-NL"/>
        </w:rPr>
        <w:br/>
      </w:r>
    </w:p>
    <w:p w14:paraId="102E9626" w14:textId="77777777" w:rsidR="00383369" w:rsidRPr="0060527D" w:rsidRDefault="00383369" w:rsidP="0060527D">
      <w:pPr>
        <w:spacing w:after="0" w:line="240" w:lineRule="auto"/>
        <w:ind w:left="720"/>
        <w:rPr>
          <w:rFonts w:eastAsia="Times New Roman" w:cstheme="minorHAnsi"/>
          <w:szCs w:val="24"/>
          <w:lang w:eastAsia="nl-NL"/>
        </w:rPr>
      </w:pPr>
    </w:p>
    <w:p w14:paraId="2BCABD8C" w14:textId="6C9D8F6D" w:rsidR="0060527D" w:rsidRPr="009C3E53" w:rsidRDefault="00EF1584" w:rsidP="00D146D2">
      <w:pPr>
        <w:numPr>
          <w:ilvl w:val="0"/>
          <w:numId w:val="13"/>
        </w:numPr>
        <w:spacing w:after="0" w:line="240" w:lineRule="auto"/>
        <w:rPr>
          <w:rFonts w:eastAsia="Times New Roman" w:cstheme="minorHAnsi"/>
          <w:b/>
          <w:bCs/>
          <w:szCs w:val="24"/>
          <w:u w:val="single"/>
          <w:lang w:eastAsia="nl-NL"/>
        </w:rPr>
      </w:pPr>
      <w:r w:rsidRPr="009C3E53">
        <w:rPr>
          <w:rFonts w:eastAsia="Times New Roman" w:cstheme="minorHAnsi"/>
          <w:b/>
          <w:bCs/>
          <w:szCs w:val="24"/>
          <w:u w:val="single"/>
          <w:lang w:eastAsia="nl-NL"/>
        </w:rPr>
        <w:t>Opvolging van de werkgroep OKAN</w:t>
      </w:r>
    </w:p>
    <w:p w14:paraId="40859CC5" w14:textId="1BD65BE9" w:rsidR="00EF1584" w:rsidRDefault="00EF1584" w:rsidP="00D146D2">
      <w:pPr>
        <w:numPr>
          <w:ilvl w:val="1"/>
          <w:numId w:val="13"/>
        </w:numPr>
        <w:spacing w:after="0" w:line="240" w:lineRule="auto"/>
        <w:rPr>
          <w:rFonts w:eastAsia="Times New Roman" w:cstheme="minorHAnsi"/>
          <w:b/>
          <w:bCs/>
          <w:szCs w:val="24"/>
          <w:lang w:eastAsia="nl-NL"/>
        </w:rPr>
      </w:pPr>
      <w:r w:rsidRPr="0060527D">
        <w:rPr>
          <w:rFonts w:eastAsia="Times New Roman" w:cstheme="minorHAnsi"/>
          <w:b/>
          <w:bCs/>
          <w:szCs w:val="24"/>
          <w:lang w:eastAsia="nl-NL"/>
        </w:rPr>
        <w:t>Project Taalkabaal</w:t>
      </w:r>
    </w:p>
    <w:p w14:paraId="22A93CA7" w14:textId="52FD08AA" w:rsidR="0060527D" w:rsidRPr="00F96574" w:rsidRDefault="00EF1584" w:rsidP="00D146D2">
      <w:pPr>
        <w:numPr>
          <w:ilvl w:val="1"/>
          <w:numId w:val="13"/>
        </w:numPr>
        <w:spacing w:after="0" w:line="240" w:lineRule="auto"/>
        <w:rPr>
          <w:rFonts w:eastAsia="Times New Roman" w:cstheme="minorHAnsi"/>
          <w:b/>
          <w:bCs/>
          <w:szCs w:val="24"/>
          <w:lang w:eastAsia="nl-NL"/>
        </w:rPr>
      </w:pPr>
      <w:r w:rsidRPr="0060527D">
        <w:rPr>
          <w:rFonts w:eastAsia="Times New Roman" w:cstheme="minorHAnsi"/>
          <w:b/>
          <w:bCs/>
          <w:szCs w:val="24"/>
          <w:lang w:eastAsia="nl-NL"/>
        </w:rPr>
        <w:t>Capaciteit OKAN</w:t>
      </w:r>
    </w:p>
    <w:p w14:paraId="76BAFA65" w14:textId="7A3C6D9F" w:rsidR="00EF1584" w:rsidRDefault="00EF1584" w:rsidP="00D146D2">
      <w:pPr>
        <w:numPr>
          <w:ilvl w:val="1"/>
          <w:numId w:val="13"/>
        </w:numPr>
        <w:spacing w:after="0" w:line="240" w:lineRule="auto"/>
        <w:rPr>
          <w:rFonts w:eastAsia="Times New Roman" w:cstheme="minorHAnsi"/>
          <w:b/>
          <w:bCs/>
          <w:szCs w:val="24"/>
          <w:lang w:eastAsia="nl-NL"/>
        </w:rPr>
      </w:pPr>
      <w:r w:rsidRPr="0060527D">
        <w:rPr>
          <w:rFonts w:eastAsia="Times New Roman" w:cstheme="minorHAnsi"/>
          <w:b/>
          <w:bCs/>
          <w:szCs w:val="24"/>
          <w:lang w:eastAsia="nl-NL"/>
        </w:rPr>
        <w:t>Cursusreeks Mindspring Junior</w:t>
      </w:r>
    </w:p>
    <w:p w14:paraId="210DFA9B" w14:textId="54753A56" w:rsidR="00474241" w:rsidRDefault="009A2708" w:rsidP="00F96574">
      <w:pPr>
        <w:spacing w:after="0" w:line="240" w:lineRule="auto"/>
        <w:rPr>
          <w:rFonts w:eastAsia="Times New Roman" w:cstheme="minorHAnsi"/>
          <w:szCs w:val="24"/>
          <w:lang w:eastAsia="nl-NL"/>
        </w:rPr>
      </w:pPr>
      <w:r>
        <w:rPr>
          <w:rFonts w:eastAsia="Times New Roman" w:cstheme="minorHAnsi"/>
          <w:szCs w:val="24"/>
          <w:lang w:eastAsia="nl-NL"/>
        </w:rPr>
        <w:t>Wegens tijdsgebrek, behandelen we deze thema’s</w:t>
      </w:r>
      <w:r w:rsidR="009C3E53">
        <w:rPr>
          <w:rFonts w:eastAsia="Times New Roman" w:cstheme="minorHAnsi"/>
          <w:szCs w:val="24"/>
          <w:lang w:eastAsia="nl-NL"/>
        </w:rPr>
        <w:t xml:space="preserve"> op het volgende Dagelijks Bestuur</w:t>
      </w:r>
      <w:r w:rsidR="00A45915">
        <w:rPr>
          <w:rFonts w:eastAsia="Times New Roman" w:cstheme="minorHAnsi"/>
          <w:szCs w:val="24"/>
          <w:lang w:eastAsia="nl-NL"/>
        </w:rPr>
        <w:t>.</w:t>
      </w:r>
      <w:r w:rsidR="00A45915">
        <w:rPr>
          <w:rFonts w:eastAsia="Times New Roman" w:cstheme="minorHAnsi"/>
          <w:szCs w:val="24"/>
          <w:lang w:eastAsia="nl-NL"/>
        </w:rPr>
        <w:br/>
        <w:t>Alle LOP partners kunnen aansluiten</w:t>
      </w:r>
      <w:r w:rsidR="009C7EAF">
        <w:rPr>
          <w:rFonts w:eastAsia="Times New Roman" w:cstheme="minorHAnsi"/>
          <w:szCs w:val="24"/>
          <w:lang w:eastAsia="nl-NL"/>
        </w:rPr>
        <w:t>.</w:t>
      </w:r>
    </w:p>
    <w:p w14:paraId="55BE4067" w14:textId="77777777" w:rsidR="00474241" w:rsidRPr="00474241" w:rsidRDefault="00474241" w:rsidP="00F96574">
      <w:pPr>
        <w:spacing w:after="0" w:line="240" w:lineRule="auto"/>
        <w:rPr>
          <w:rFonts w:eastAsia="Times New Roman" w:cstheme="minorHAnsi"/>
          <w:szCs w:val="24"/>
          <w:lang w:eastAsia="nl-NL"/>
        </w:rPr>
      </w:pPr>
    </w:p>
    <w:p w14:paraId="22E585D6" w14:textId="46573911" w:rsidR="00EF1584" w:rsidRPr="009A2708" w:rsidRDefault="004521CE" w:rsidP="00D146D2">
      <w:pPr>
        <w:numPr>
          <w:ilvl w:val="0"/>
          <w:numId w:val="13"/>
        </w:numPr>
        <w:spacing w:after="0" w:line="240" w:lineRule="auto"/>
        <w:rPr>
          <w:rFonts w:eastAsia="Times New Roman" w:cstheme="minorHAnsi"/>
          <w:b/>
          <w:bCs/>
          <w:szCs w:val="24"/>
          <w:u w:val="single"/>
          <w:lang w:eastAsia="nl-NL"/>
        </w:rPr>
      </w:pPr>
      <w:r w:rsidRPr="009A2708">
        <w:rPr>
          <w:rFonts w:eastAsia="Times New Roman" w:cstheme="minorHAnsi"/>
          <w:b/>
          <w:bCs/>
          <w:szCs w:val="24"/>
          <w:u w:val="single"/>
          <w:lang w:eastAsia="nl-NL"/>
        </w:rPr>
        <w:t>Planning overleg - a</w:t>
      </w:r>
      <w:r w:rsidR="00EF1584" w:rsidRPr="009A2708">
        <w:rPr>
          <w:rFonts w:eastAsia="Times New Roman" w:cstheme="minorHAnsi"/>
          <w:b/>
          <w:bCs/>
          <w:szCs w:val="24"/>
          <w:u w:val="single"/>
          <w:lang w:eastAsia="nl-NL"/>
        </w:rPr>
        <w:t>anbod NAFT en Cool Down</w:t>
      </w:r>
    </w:p>
    <w:p w14:paraId="442F7536" w14:textId="04258254" w:rsidR="00D949CE" w:rsidRDefault="009A2708" w:rsidP="009A2708">
      <w:pPr>
        <w:spacing w:after="0" w:line="240" w:lineRule="auto"/>
        <w:rPr>
          <w:rFonts w:eastAsia="Times New Roman" w:cstheme="minorHAnsi"/>
          <w:szCs w:val="24"/>
          <w:lang w:eastAsia="nl-NL"/>
        </w:rPr>
      </w:pPr>
      <w:r>
        <w:rPr>
          <w:rFonts w:eastAsia="Times New Roman" w:cstheme="minorHAnsi"/>
          <w:szCs w:val="24"/>
          <w:lang w:eastAsia="nl-NL"/>
        </w:rPr>
        <w:t xml:space="preserve">Wegens tijdsgebrek, behandelen we deze thema’s op het volgende Dagelijks Bestuur op </w:t>
      </w:r>
      <w:r w:rsidR="00E24EEC">
        <w:rPr>
          <w:rFonts w:eastAsia="Times New Roman" w:cstheme="minorHAnsi"/>
          <w:szCs w:val="24"/>
          <w:lang w:eastAsia="nl-NL"/>
        </w:rPr>
        <w:t xml:space="preserve">18 september 2023 om 10u in </w:t>
      </w:r>
      <w:r w:rsidR="00474241">
        <w:rPr>
          <w:rFonts w:eastAsia="Times New Roman" w:cstheme="minorHAnsi"/>
          <w:szCs w:val="24"/>
          <w:lang w:eastAsia="nl-NL"/>
        </w:rPr>
        <w:t>ORC – Kerkstraat 60.</w:t>
      </w:r>
      <w:r w:rsidR="009C7EAF">
        <w:rPr>
          <w:rFonts w:eastAsia="Times New Roman" w:cstheme="minorHAnsi"/>
          <w:szCs w:val="24"/>
          <w:lang w:eastAsia="nl-NL"/>
        </w:rPr>
        <w:br/>
        <w:t>Alle LOP partners kunnen aansluiten.</w:t>
      </w:r>
    </w:p>
    <w:p w14:paraId="69678405" w14:textId="77777777" w:rsidR="00474241" w:rsidRPr="00D949CE" w:rsidRDefault="00474241" w:rsidP="009A2708">
      <w:pPr>
        <w:spacing w:after="0" w:line="240" w:lineRule="auto"/>
        <w:rPr>
          <w:rFonts w:eastAsia="Times New Roman" w:cstheme="minorHAnsi"/>
          <w:szCs w:val="24"/>
          <w:lang w:eastAsia="nl-NL"/>
        </w:rPr>
      </w:pPr>
    </w:p>
    <w:p w14:paraId="29A64233" w14:textId="516C13DE" w:rsidR="00EF1584" w:rsidRPr="00134E49" w:rsidRDefault="00C70AEA" w:rsidP="00D146D2">
      <w:pPr>
        <w:pStyle w:val="Lijstalinea"/>
        <w:numPr>
          <w:ilvl w:val="0"/>
          <w:numId w:val="13"/>
        </w:numPr>
        <w:spacing w:after="0" w:line="240" w:lineRule="auto"/>
        <w:rPr>
          <w:rFonts w:eastAsia="Times New Roman" w:cstheme="minorHAnsi"/>
          <w:b/>
          <w:bCs/>
          <w:szCs w:val="24"/>
          <w:u w:val="single"/>
          <w:lang w:eastAsia="nl-NL"/>
        </w:rPr>
      </w:pPr>
      <w:r w:rsidRPr="00134E49">
        <w:rPr>
          <w:rFonts w:eastAsia="Times New Roman" w:cstheme="minorHAnsi"/>
          <w:b/>
          <w:bCs/>
          <w:szCs w:val="24"/>
          <w:u w:val="single"/>
          <w:lang w:eastAsia="nl-NL"/>
        </w:rPr>
        <w:t>Varia</w:t>
      </w:r>
    </w:p>
    <w:p w14:paraId="55F8177F" w14:textId="4442583D" w:rsidR="00F96574" w:rsidRDefault="00A0508F" w:rsidP="00EF1584">
      <w:pPr>
        <w:spacing w:after="0" w:line="240" w:lineRule="auto"/>
        <w:ind w:left="360"/>
        <w:rPr>
          <w:rFonts w:eastAsia="Times New Roman" w:cstheme="minorHAnsi"/>
          <w:szCs w:val="24"/>
          <w:lang w:eastAsia="nl-NL"/>
        </w:rPr>
      </w:pPr>
      <w:r>
        <w:rPr>
          <w:rFonts w:eastAsia="Times New Roman" w:cstheme="minorHAnsi"/>
          <w:szCs w:val="24"/>
          <w:lang w:eastAsia="nl-NL"/>
        </w:rPr>
        <w:t xml:space="preserve">De LOP partners wensen dat de agenda wat sneller </w:t>
      </w:r>
      <w:r w:rsidR="00A93844">
        <w:rPr>
          <w:rFonts w:eastAsia="Times New Roman" w:cstheme="minorHAnsi"/>
          <w:szCs w:val="24"/>
          <w:lang w:eastAsia="nl-NL"/>
        </w:rPr>
        <w:t xml:space="preserve">toegelicht wordt.  </w:t>
      </w:r>
      <w:r w:rsidR="00A93844">
        <w:rPr>
          <w:rFonts w:eastAsia="Times New Roman" w:cstheme="minorHAnsi"/>
          <w:szCs w:val="24"/>
          <w:lang w:eastAsia="nl-NL"/>
        </w:rPr>
        <w:br/>
      </w:r>
      <w:r w:rsidR="00552074">
        <w:rPr>
          <w:rFonts w:eastAsia="Times New Roman" w:cstheme="minorHAnsi"/>
          <w:szCs w:val="24"/>
          <w:lang w:eastAsia="nl-NL"/>
        </w:rPr>
        <w:t>In het bijzonder</w:t>
      </w:r>
      <w:r w:rsidR="00A45915">
        <w:rPr>
          <w:rFonts w:eastAsia="Times New Roman" w:cstheme="minorHAnsi"/>
          <w:szCs w:val="24"/>
          <w:lang w:eastAsia="nl-NL"/>
        </w:rPr>
        <w:t xml:space="preserve"> de thema’s waarover al een consensus bestaat.</w:t>
      </w:r>
    </w:p>
    <w:p w14:paraId="6E26CE31" w14:textId="77777777" w:rsidR="00552074" w:rsidRDefault="00552074" w:rsidP="00EF1584">
      <w:pPr>
        <w:spacing w:after="0" w:line="240" w:lineRule="auto"/>
        <w:ind w:left="360"/>
        <w:rPr>
          <w:rFonts w:eastAsia="Times New Roman" w:cstheme="minorHAnsi"/>
          <w:szCs w:val="24"/>
          <w:lang w:eastAsia="nl-NL"/>
        </w:rPr>
      </w:pPr>
    </w:p>
    <w:p w14:paraId="459BD2DF" w14:textId="77777777" w:rsidR="00552074" w:rsidRPr="00552074" w:rsidRDefault="00552074" w:rsidP="00D146D2">
      <w:pPr>
        <w:pStyle w:val="Lijstalinea"/>
        <w:numPr>
          <w:ilvl w:val="0"/>
          <w:numId w:val="13"/>
        </w:numPr>
        <w:spacing w:after="0" w:line="240" w:lineRule="auto"/>
        <w:rPr>
          <w:rFonts w:eastAsia="Times New Roman" w:cstheme="minorHAnsi"/>
          <w:b/>
          <w:bCs/>
          <w:szCs w:val="24"/>
          <w:u w:val="single"/>
          <w:lang w:eastAsia="nl-NL"/>
        </w:rPr>
      </w:pPr>
      <w:r w:rsidRPr="00552074">
        <w:rPr>
          <w:rFonts w:eastAsia="Times New Roman" w:cstheme="minorHAnsi"/>
          <w:b/>
          <w:bCs/>
          <w:szCs w:val="24"/>
          <w:u w:val="single"/>
          <w:lang w:eastAsia="nl-NL"/>
        </w:rPr>
        <w:t>Vergaderplanning</w:t>
      </w:r>
    </w:p>
    <w:p w14:paraId="0450C4B8" w14:textId="29B2A620" w:rsidR="00F96574" w:rsidRPr="00552074" w:rsidRDefault="00F96574" w:rsidP="00552074">
      <w:pPr>
        <w:spacing w:after="0" w:line="240" w:lineRule="auto"/>
        <w:rPr>
          <w:rFonts w:eastAsia="Times New Roman" w:cstheme="minorHAnsi"/>
          <w:szCs w:val="24"/>
          <w:lang w:eastAsia="nl-NL"/>
        </w:rPr>
      </w:pPr>
      <w:r w:rsidRPr="00552074">
        <w:rPr>
          <w:rFonts w:eastAsia="Times New Roman" w:cstheme="minorHAnsi"/>
          <w:szCs w:val="24"/>
          <w:lang w:eastAsia="nl-NL"/>
        </w:rPr>
        <w:t>Volgende AV: dinsdag 7 november 2023 om 10u.</w:t>
      </w:r>
    </w:p>
    <w:p w14:paraId="3B20D177" w14:textId="1DEBB6F3" w:rsidR="00F96574" w:rsidRPr="00F96574" w:rsidRDefault="00F96574" w:rsidP="00552074">
      <w:pPr>
        <w:spacing w:after="0" w:line="240" w:lineRule="auto"/>
        <w:rPr>
          <w:rFonts w:eastAsia="Times New Roman" w:cstheme="minorHAnsi"/>
          <w:szCs w:val="24"/>
          <w:lang w:eastAsia="nl-NL"/>
        </w:rPr>
      </w:pPr>
      <w:r>
        <w:rPr>
          <w:rFonts w:eastAsia="Times New Roman" w:cstheme="minorHAnsi"/>
          <w:szCs w:val="24"/>
          <w:lang w:eastAsia="nl-NL"/>
        </w:rPr>
        <w:t xml:space="preserve">Volgend DB: 18 september 2023 om 10u. (ORC Kerkstraat): </w:t>
      </w:r>
      <w:r w:rsidR="00134E49">
        <w:rPr>
          <w:rFonts w:eastAsia="Times New Roman" w:cstheme="minorHAnsi"/>
          <w:szCs w:val="24"/>
          <w:lang w:eastAsia="nl-NL"/>
        </w:rPr>
        <w:br/>
        <w:t xml:space="preserve">Agenda : </w:t>
      </w:r>
      <w:r>
        <w:rPr>
          <w:rFonts w:eastAsia="Times New Roman" w:cstheme="minorHAnsi"/>
          <w:szCs w:val="24"/>
          <w:lang w:eastAsia="nl-NL"/>
        </w:rPr>
        <w:t>OKAN, Mindspring, NAFT, Cool Down, jaarplanning</w:t>
      </w:r>
    </w:p>
    <w:p w14:paraId="1679C759" w14:textId="77777777" w:rsidR="006B1552" w:rsidRDefault="006B1552" w:rsidP="006B1552">
      <w:pPr>
        <w:spacing w:after="0" w:line="240" w:lineRule="auto"/>
        <w:ind w:left="360"/>
        <w:jc w:val="right"/>
        <w:rPr>
          <w:rFonts w:eastAsia="Times New Roman" w:cstheme="minorHAnsi"/>
          <w:i/>
          <w:iCs/>
          <w:szCs w:val="24"/>
          <w:lang w:eastAsia="nl-NL"/>
        </w:rPr>
      </w:pPr>
    </w:p>
    <w:p w14:paraId="177981DA" w14:textId="77777777" w:rsidR="00134E49" w:rsidRDefault="00134E49" w:rsidP="006B1552">
      <w:pPr>
        <w:spacing w:after="0" w:line="240" w:lineRule="auto"/>
        <w:ind w:left="360"/>
        <w:jc w:val="right"/>
        <w:rPr>
          <w:rFonts w:eastAsia="Times New Roman" w:cstheme="minorHAnsi"/>
          <w:szCs w:val="24"/>
          <w:lang w:eastAsia="nl-NL"/>
        </w:rPr>
      </w:pPr>
    </w:p>
    <w:p w14:paraId="4B777153" w14:textId="76D654A0" w:rsidR="00F96574" w:rsidRPr="00134E49" w:rsidRDefault="006B1552" w:rsidP="006B1552">
      <w:pPr>
        <w:spacing w:after="0" w:line="240" w:lineRule="auto"/>
        <w:ind w:left="360"/>
        <w:jc w:val="right"/>
        <w:rPr>
          <w:rFonts w:eastAsia="Times New Roman" w:cstheme="minorHAnsi"/>
          <w:szCs w:val="24"/>
          <w:lang w:eastAsia="nl-NL"/>
        </w:rPr>
      </w:pPr>
      <w:r w:rsidRPr="00134E49">
        <w:rPr>
          <w:rFonts w:eastAsia="Times New Roman" w:cstheme="minorHAnsi"/>
          <w:szCs w:val="24"/>
          <w:lang w:eastAsia="nl-NL"/>
        </w:rPr>
        <w:t>Voor verslag: Liesbeth Croene en Kristof Van Der Schueren</w:t>
      </w:r>
    </w:p>
    <w:p w14:paraId="7F979BCC" w14:textId="77777777" w:rsidR="005039DF" w:rsidRPr="00EF1584" w:rsidRDefault="005039DF">
      <w:pPr>
        <w:rPr>
          <w:rFonts w:cstheme="minorHAnsi"/>
          <w:lang w:val="nl-NL"/>
        </w:rPr>
      </w:pPr>
    </w:p>
    <w:sectPr w:rsidR="005039DF" w:rsidRPr="00EF1584">
      <w:footerReference w:type="default" r:id="rId11"/>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C478" w14:textId="77777777" w:rsidR="00B42A5C" w:rsidRDefault="00B42A5C" w:rsidP="006B1552">
      <w:pPr>
        <w:spacing w:after="0" w:line="240" w:lineRule="auto"/>
      </w:pPr>
      <w:r>
        <w:separator/>
      </w:r>
    </w:p>
  </w:endnote>
  <w:endnote w:type="continuationSeparator" w:id="0">
    <w:p w14:paraId="7AC11FA5" w14:textId="77777777" w:rsidR="00B42A5C" w:rsidRDefault="00B42A5C" w:rsidP="006B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61858"/>
      <w:docPartObj>
        <w:docPartGallery w:val="Page Numbers (Bottom of Page)"/>
        <w:docPartUnique/>
      </w:docPartObj>
    </w:sdtPr>
    <w:sdtEndPr/>
    <w:sdtContent>
      <w:p w14:paraId="62A838AC" w14:textId="19F0A552" w:rsidR="006B1552" w:rsidRDefault="006B1552" w:rsidP="006B1552">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4A2A" w14:textId="77777777" w:rsidR="00B42A5C" w:rsidRDefault="00B42A5C" w:rsidP="006B1552">
      <w:pPr>
        <w:spacing w:after="0" w:line="240" w:lineRule="auto"/>
      </w:pPr>
      <w:r>
        <w:separator/>
      </w:r>
    </w:p>
  </w:footnote>
  <w:footnote w:type="continuationSeparator" w:id="0">
    <w:p w14:paraId="22965BF5" w14:textId="77777777" w:rsidR="00B42A5C" w:rsidRDefault="00B42A5C" w:rsidP="006B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B42"/>
    <w:multiLevelType w:val="hybridMultilevel"/>
    <w:tmpl w:val="62EC88C2"/>
    <w:lvl w:ilvl="0" w:tplc="DFD0D158">
      <w:start w:val="1"/>
      <w:numFmt w:val="bullet"/>
      <w:lvlText w:val="•"/>
      <w:lvlJc w:val="left"/>
      <w:pPr>
        <w:tabs>
          <w:tab w:val="num" w:pos="720"/>
        </w:tabs>
        <w:ind w:left="720" w:hanging="360"/>
      </w:pPr>
      <w:rPr>
        <w:rFonts w:ascii="Arial" w:hAnsi="Arial" w:hint="default"/>
      </w:rPr>
    </w:lvl>
    <w:lvl w:ilvl="1" w:tplc="C068054C" w:tentative="1">
      <w:start w:val="1"/>
      <w:numFmt w:val="bullet"/>
      <w:lvlText w:val="•"/>
      <w:lvlJc w:val="left"/>
      <w:pPr>
        <w:tabs>
          <w:tab w:val="num" w:pos="1440"/>
        </w:tabs>
        <w:ind w:left="1440" w:hanging="360"/>
      </w:pPr>
      <w:rPr>
        <w:rFonts w:ascii="Arial" w:hAnsi="Arial" w:hint="default"/>
      </w:rPr>
    </w:lvl>
    <w:lvl w:ilvl="2" w:tplc="AA285F88" w:tentative="1">
      <w:start w:val="1"/>
      <w:numFmt w:val="bullet"/>
      <w:lvlText w:val="•"/>
      <w:lvlJc w:val="left"/>
      <w:pPr>
        <w:tabs>
          <w:tab w:val="num" w:pos="2160"/>
        </w:tabs>
        <w:ind w:left="2160" w:hanging="360"/>
      </w:pPr>
      <w:rPr>
        <w:rFonts w:ascii="Arial" w:hAnsi="Arial" w:hint="default"/>
      </w:rPr>
    </w:lvl>
    <w:lvl w:ilvl="3" w:tplc="3CA85EBA" w:tentative="1">
      <w:start w:val="1"/>
      <w:numFmt w:val="bullet"/>
      <w:lvlText w:val="•"/>
      <w:lvlJc w:val="left"/>
      <w:pPr>
        <w:tabs>
          <w:tab w:val="num" w:pos="2880"/>
        </w:tabs>
        <w:ind w:left="2880" w:hanging="360"/>
      </w:pPr>
      <w:rPr>
        <w:rFonts w:ascii="Arial" w:hAnsi="Arial" w:hint="default"/>
      </w:rPr>
    </w:lvl>
    <w:lvl w:ilvl="4" w:tplc="690EDA18" w:tentative="1">
      <w:start w:val="1"/>
      <w:numFmt w:val="bullet"/>
      <w:lvlText w:val="•"/>
      <w:lvlJc w:val="left"/>
      <w:pPr>
        <w:tabs>
          <w:tab w:val="num" w:pos="3600"/>
        </w:tabs>
        <w:ind w:left="3600" w:hanging="360"/>
      </w:pPr>
      <w:rPr>
        <w:rFonts w:ascii="Arial" w:hAnsi="Arial" w:hint="default"/>
      </w:rPr>
    </w:lvl>
    <w:lvl w:ilvl="5" w:tplc="582AC73A" w:tentative="1">
      <w:start w:val="1"/>
      <w:numFmt w:val="bullet"/>
      <w:lvlText w:val="•"/>
      <w:lvlJc w:val="left"/>
      <w:pPr>
        <w:tabs>
          <w:tab w:val="num" w:pos="4320"/>
        </w:tabs>
        <w:ind w:left="4320" w:hanging="360"/>
      </w:pPr>
      <w:rPr>
        <w:rFonts w:ascii="Arial" w:hAnsi="Arial" w:hint="default"/>
      </w:rPr>
    </w:lvl>
    <w:lvl w:ilvl="6" w:tplc="87368EC4" w:tentative="1">
      <w:start w:val="1"/>
      <w:numFmt w:val="bullet"/>
      <w:lvlText w:val="•"/>
      <w:lvlJc w:val="left"/>
      <w:pPr>
        <w:tabs>
          <w:tab w:val="num" w:pos="5040"/>
        </w:tabs>
        <w:ind w:left="5040" w:hanging="360"/>
      </w:pPr>
      <w:rPr>
        <w:rFonts w:ascii="Arial" w:hAnsi="Arial" w:hint="default"/>
      </w:rPr>
    </w:lvl>
    <w:lvl w:ilvl="7" w:tplc="567E9F30" w:tentative="1">
      <w:start w:val="1"/>
      <w:numFmt w:val="bullet"/>
      <w:lvlText w:val="•"/>
      <w:lvlJc w:val="left"/>
      <w:pPr>
        <w:tabs>
          <w:tab w:val="num" w:pos="5760"/>
        </w:tabs>
        <w:ind w:left="5760" w:hanging="360"/>
      </w:pPr>
      <w:rPr>
        <w:rFonts w:ascii="Arial" w:hAnsi="Arial" w:hint="default"/>
      </w:rPr>
    </w:lvl>
    <w:lvl w:ilvl="8" w:tplc="7A0ECD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22193"/>
    <w:multiLevelType w:val="multilevel"/>
    <w:tmpl w:val="95DA3872"/>
    <w:lvl w:ilvl="0">
      <w:start w:val="4"/>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 w15:restartNumberingAfterBreak="0">
    <w:nsid w:val="2BA87813"/>
    <w:multiLevelType w:val="hybridMultilevel"/>
    <w:tmpl w:val="946C9B08"/>
    <w:lvl w:ilvl="0" w:tplc="2C5E9B84">
      <w:start w:val="1"/>
      <w:numFmt w:val="bullet"/>
      <w:lvlText w:val="•"/>
      <w:lvlJc w:val="left"/>
      <w:pPr>
        <w:tabs>
          <w:tab w:val="num" w:pos="720"/>
        </w:tabs>
        <w:ind w:left="720" w:hanging="360"/>
      </w:pPr>
      <w:rPr>
        <w:rFonts w:ascii="Arial" w:hAnsi="Arial" w:hint="default"/>
      </w:rPr>
    </w:lvl>
    <w:lvl w:ilvl="1" w:tplc="915E2C80" w:tentative="1">
      <w:start w:val="1"/>
      <w:numFmt w:val="bullet"/>
      <w:lvlText w:val="•"/>
      <w:lvlJc w:val="left"/>
      <w:pPr>
        <w:tabs>
          <w:tab w:val="num" w:pos="1440"/>
        </w:tabs>
        <w:ind w:left="1440" w:hanging="360"/>
      </w:pPr>
      <w:rPr>
        <w:rFonts w:ascii="Arial" w:hAnsi="Arial" w:hint="default"/>
      </w:rPr>
    </w:lvl>
    <w:lvl w:ilvl="2" w:tplc="7264D0DA" w:tentative="1">
      <w:start w:val="1"/>
      <w:numFmt w:val="bullet"/>
      <w:lvlText w:val="•"/>
      <w:lvlJc w:val="left"/>
      <w:pPr>
        <w:tabs>
          <w:tab w:val="num" w:pos="2160"/>
        </w:tabs>
        <w:ind w:left="2160" w:hanging="360"/>
      </w:pPr>
      <w:rPr>
        <w:rFonts w:ascii="Arial" w:hAnsi="Arial" w:hint="default"/>
      </w:rPr>
    </w:lvl>
    <w:lvl w:ilvl="3" w:tplc="BB7E67EE" w:tentative="1">
      <w:start w:val="1"/>
      <w:numFmt w:val="bullet"/>
      <w:lvlText w:val="•"/>
      <w:lvlJc w:val="left"/>
      <w:pPr>
        <w:tabs>
          <w:tab w:val="num" w:pos="2880"/>
        </w:tabs>
        <w:ind w:left="2880" w:hanging="360"/>
      </w:pPr>
      <w:rPr>
        <w:rFonts w:ascii="Arial" w:hAnsi="Arial" w:hint="default"/>
      </w:rPr>
    </w:lvl>
    <w:lvl w:ilvl="4" w:tplc="9A58BBDA" w:tentative="1">
      <w:start w:val="1"/>
      <w:numFmt w:val="bullet"/>
      <w:lvlText w:val="•"/>
      <w:lvlJc w:val="left"/>
      <w:pPr>
        <w:tabs>
          <w:tab w:val="num" w:pos="3600"/>
        </w:tabs>
        <w:ind w:left="3600" w:hanging="360"/>
      </w:pPr>
      <w:rPr>
        <w:rFonts w:ascii="Arial" w:hAnsi="Arial" w:hint="default"/>
      </w:rPr>
    </w:lvl>
    <w:lvl w:ilvl="5" w:tplc="47B2E86C" w:tentative="1">
      <w:start w:val="1"/>
      <w:numFmt w:val="bullet"/>
      <w:lvlText w:val="•"/>
      <w:lvlJc w:val="left"/>
      <w:pPr>
        <w:tabs>
          <w:tab w:val="num" w:pos="4320"/>
        </w:tabs>
        <w:ind w:left="4320" w:hanging="360"/>
      </w:pPr>
      <w:rPr>
        <w:rFonts w:ascii="Arial" w:hAnsi="Arial" w:hint="default"/>
      </w:rPr>
    </w:lvl>
    <w:lvl w:ilvl="6" w:tplc="360841B0" w:tentative="1">
      <w:start w:val="1"/>
      <w:numFmt w:val="bullet"/>
      <w:lvlText w:val="•"/>
      <w:lvlJc w:val="left"/>
      <w:pPr>
        <w:tabs>
          <w:tab w:val="num" w:pos="5040"/>
        </w:tabs>
        <w:ind w:left="5040" w:hanging="360"/>
      </w:pPr>
      <w:rPr>
        <w:rFonts w:ascii="Arial" w:hAnsi="Arial" w:hint="default"/>
      </w:rPr>
    </w:lvl>
    <w:lvl w:ilvl="7" w:tplc="8D6E41A4" w:tentative="1">
      <w:start w:val="1"/>
      <w:numFmt w:val="bullet"/>
      <w:lvlText w:val="•"/>
      <w:lvlJc w:val="left"/>
      <w:pPr>
        <w:tabs>
          <w:tab w:val="num" w:pos="5760"/>
        </w:tabs>
        <w:ind w:left="5760" w:hanging="360"/>
      </w:pPr>
      <w:rPr>
        <w:rFonts w:ascii="Arial" w:hAnsi="Arial" w:hint="default"/>
      </w:rPr>
    </w:lvl>
    <w:lvl w:ilvl="8" w:tplc="B5425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8403D"/>
    <w:multiLevelType w:val="hybridMultilevel"/>
    <w:tmpl w:val="500EB8F4"/>
    <w:lvl w:ilvl="0" w:tplc="F8600066">
      <w:start w:val="1"/>
      <w:numFmt w:val="bullet"/>
      <w:lvlText w:val="•"/>
      <w:lvlJc w:val="left"/>
      <w:pPr>
        <w:tabs>
          <w:tab w:val="num" w:pos="720"/>
        </w:tabs>
        <w:ind w:left="720" w:hanging="360"/>
      </w:pPr>
      <w:rPr>
        <w:rFonts w:ascii="Arial" w:hAnsi="Arial" w:hint="default"/>
      </w:rPr>
    </w:lvl>
    <w:lvl w:ilvl="1" w:tplc="B74E9B74" w:tentative="1">
      <w:start w:val="1"/>
      <w:numFmt w:val="bullet"/>
      <w:lvlText w:val="•"/>
      <w:lvlJc w:val="left"/>
      <w:pPr>
        <w:tabs>
          <w:tab w:val="num" w:pos="1440"/>
        </w:tabs>
        <w:ind w:left="1440" w:hanging="360"/>
      </w:pPr>
      <w:rPr>
        <w:rFonts w:ascii="Arial" w:hAnsi="Arial" w:hint="default"/>
      </w:rPr>
    </w:lvl>
    <w:lvl w:ilvl="2" w:tplc="6066C4FA" w:tentative="1">
      <w:start w:val="1"/>
      <w:numFmt w:val="bullet"/>
      <w:lvlText w:val="•"/>
      <w:lvlJc w:val="left"/>
      <w:pPr>
        <w:tabs>
          <w:tab w:val="num" w:pos="2160"/>
        </w:tabs>
        <w:ind w:left="2160" w:hanging="360"/>
      </w:pPr>
      <w:rPr>
        <w:rFonts w:ascii="Arial" w:hAnsi="Arial" w:hint="default"/>
      </w:rPr>
    </w:lvl>
    <w:lvl w:ilvl="3" w:tplc="477CD244" w:tentative="1">
      <w:start w:val="1"/>
      <w:numFmt w:val="bullet"/>
      <w:lvlText w:val="•"/>
      <w:lvlJc w:val="left"/>
      <w:pPr>
        <w:tabs>
          <w:tab w:val="num" w:pos="2880"/>
        </w:tabs>
        <w:ind w:left="2880" w:hanging="360"/>
      </w:pPr>
      <w:rPr>
        <w:rFonts w:ascii="Arial" w:hAnsi="Arial" w:hint="default"/>
      </w:rPr>
    </w:lvl>
    <w:lvl w:ilvl="4" w:tplc="F560196C" w:tentative="1">
      <w:start w:val="1"/>
      <w:numFmt w:val="bullet"/>
      <w:lvlText w:val="•"/>
      <w:lvlJc w:val="left"/>
      <w:pPr>
        <w:tabs>
          <w:tab w:val="num" w:pos="3600"/>
        </w:tabs>
        <w:ind w:left="3600" w:hanging="360"/>
      </w:pPr>
      <w:rPr>
        <w:rFonts w:ascii="Arial" w:hAnsi="Arial" w:hint="default"/>
      </w:rPr>
    </w:lvl>
    <w:lvl w:ilvl="5" w:tplc="C20E4C96" w:tentative="1">
      <w:start w:val="1"/>
      <w:numFmt w:val="bullet"/>
      <w:lvlText w:val="•"/>
      <w:lvlJc w:val="left"/>
      <w:pPr>
        <w:tabs>
          <w:tab w:val="num" w:pos="4320"/>
        </w:tabs>
        <w:ind w:left="4320" w:hanging="360"/>
      </w:pPr>
      <w:rPr>
        <w:rFonts w:ascii="Arial" w:hAnsi="Arial" w:hint="default"/>
      </w:rPr>
    </w:lvl>
    <w:lvl w:ilvl="6" w:tplc="9AD683AE" w:tentative="1">
      <w:start w:val="1"/>
      <w:numFmt w:val="bullet"/>
      <w:lvlText w:val="•"/>
      <w:lvlJc w:val="left"/>
      <w:pPr>
        <w:tabs>
          <w:tab w:val="num" w:pos="5040"/>
        </w:tabs>
        <w:ind w:left="5040" w:hanging="360"/>
      </w:pPr>
      <w:rPr>
        <w:rFonts w:ascii="Arial" w:hAnsi="Arial" w:hint="default"/>
      </w:rPr>
    </w:lvl>
    <w:lvl w:ilvl="7" w:tplc="223017C8" w:tentative="1">
      <w:start w:val="1"/>
      <w:numFmt w:val="bullet"/>
      <w:lvlText w:val="•"/>
      <w:lvlJc w:val="left"/>
      <w:pPr>
        <w:tabs>
          <w:tab w:val="num" w:pos="5760"/>
        </w:tabs>
        <w:ind w:left="5760" w:hanging="360"/>
      </w:pPr>
      <w:rPr>
        <w:rFonts w:ascii="Arial" w:hAnsi="Arial" w:hint="default"/>
      </w:rPr>
    </w:lvl>
    <w:lvl w:ilvl="8" w:tplc="B644F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EE174F"/>
    <w:multiLevelType w:val="hybridMultilevel"/>
    <w:tmpl w:val="59163128"/>
    <w:lvl w:ilvl="0" w:tplc="E774EDDA">
      <w:start w:val="11"/>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A804EEA"/>
    <w:multiLevelType w:val="multilevel"/>
    <w:tmpl w:val="95DA3872"/>
    <w:styleLink w:val="Huidigelijst1"/>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A801955"/>
    <w:multiLevelType w:val="multilevel"/>
    <w:tmpl w:val="F31407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F95236"/>
    <w:multiLevelType w:val="multilevel"/>
    <w:tmpl w:val="60E258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52151A"/>
    <w:multiLevelType w:val="hybridMultilevel"/>
    <w:tmpl w:val="518AAB00"/>
    <w:lvl w:ilvl="0" w:tplc="D4D8E958">
      <w:start w:val="1"/>
      <w:numFmt w:val="bullet"/>
      <w:lvlText w:val="•"/>
      <w:lvlJc w:val="left"/>
      <w:pPr>
        <w:tabs>
          <w:tab w:val="num" w:pos="720"/>
        </w:tabs>
        <w:ind w:left="720" w:hanging="360"/>
      </w:pPr>
      <w:rPr>
        <w:rFonts w:ascii="Arial" w:hAnsi="Arial" w:hint="default"/>
      </w:rPr>
    </w:lvl>
    <w:lvl w:ilvl="1" w:tplc="8B48EBA8" w:tentative="1">
      <w:start w:val="1"/>
      <w:numFmt w:val="bullet"/>
      <w:lvlText w:val="•"/>
      <w:lvlJc w:val="left"/>
      <w:pPr>
        <w:tabs>
          <w:tab w:val="num" w:pos="1440"/>
        </w:tabs>
        <w:ind w:left="1440" w:hanging="360"/>
      </w:pPr>
      <w:rPr>
        <w:rFonts w:ascii="Arial" w:hAnsi="Arial" w:hint="default"/>
      </w:rPr>
    </w:lvl>
    <w:lvl w:ilvl="2" w:tplc="2146ECF2" w:tentative="1">
      <w:start w:val="1"/>
      <w:numFmt w:val="bullet"/>
      <w:lvlText w:val="•"/>
      <w:lvlJc w:val="left"/>
      <w:pPr>
        <w:tabs>
          <w:tab w:val="num" w:pos="2160"/>
        </w:tabs>
        <w:ind w:left="2160" w:hanging="360"/>
      </w:pPr>
      <w:rPr>
        <w:rFonts w:ascii="Arial" w:hAnsi="Arial" w:hint="default"/>
      </w:rPr>
    </w:lvl>
    <w:lvl w:ilvl="3" w:tplc="92B6F20E" w:tentative="1">
      <w:start w:val="1"/>
      <w:numFmt w:val="bullet"/>
      <w:lvlText w:val="•"/>
      <w:lvlJc w:val="left"/>
      <w:pPr>
        <w:tabs>
          <w:tab w:val="num" w:pos="2880"/>
        </w:tabs>
        <w:ind w:left="2880" w:hanging="360"/>
      </w:pPr>
      <w:rPr>
        <w:rFonts w:ascii="Arial" w:hAnsi="Arial" w:hint="default"/>
      </w:rPr>
    </w:lvl>
    <w:lvl w:ilvl="4" w:tplc="C944B552" w:tentative="1">
      <w:start w:val="1"/>
      <w:numFmt w:val="bullet"/>
      <w:lvlText w:val="•"/>
      <w:lvlJc w:val="left"/>
      <w:pPr>
        <w:tabs>
          <w:tab w:val="num" w:pos="3600"/>
        </w:tabs>
        <w:ind w:left="3600" w:hanging="360"/>
      </w:pPr>
      <w:rPr>
        <w:rFonts w:ascii="Arial" w:hAnsi="Arial" w:hint="default"/>
      </w:rPr>
    </w:lvl>
    <w:lvl w:ilvl="5" w:tplc="A302F668" w:tentative="1">
      <w:start w:val="1"/>
      <w:numFmt w:val="bullet"/>
      <w:lvlText w:val="•"/>
      <w:lvlJc w:val="left"/>
      <w:pPr>
        <w:tabs>
          <w:tab w:val="num" w:pos="4320"/>
        </w:tabs>
        <w:ind w:left="4320" w:hanging="360"/>
      </w:pPr>
      <w:rPr>
        <w:rFonts w:ascii="Arial" w:hAnsi="Arial" w:hint="default"/>
      </w:rPr>
    </w:lvl>
    <w:lvl w:ilvl="6" w:tplc="7E42343E" w:tentative="1">
      <w:start w:val="1"/>
      <w:numFmt w:val="bullet"/>
      <w:lvlText w:val="•"/>
      <w:lvlJc w:val="left"/>
      <w:pPr>
        <w:tabs>
          <w:tab w:val="num" w:pos="5040"/>
        </w:tabs>
        <w:ind w:left="5040" w:hanging="360"/>
      </w:pPr>
      <w:rPr>
        <w:rFonts w:ascii="Arial" w:hAnsi="Arial" w:hint="default"/>
      </w:rPr>
    </w:lvl>
    <w:lvl w:ilvl="7" w:tplc="7F185AE8" w:tentative="1">
      <w:start w:val="1"/>
      <w:numFmt w:val="bullet"/>
      <w:lvlText w:val="•"/>
      <w:lvlJc w:val="left"/>
      <w:pPr>
        <w:tabs>
          <w:tab w:val="num" w:pos="5760"/>
        </w:tabs>
        <w:ind w:left="5760" w:hanging="360"/>
      </w:pPr>
      <w:rPr>
        <w:rFonts w:ascii="Arial" w:hAnsi="Arial" w:hint="default"/>
      </w:rPr>
    </w:lvl>
    <w:lvl w:ilvl="8" w:tplc="E236C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6B1FFC"/>
    <w:multiLevelType w:val="hybridMultilevel"/>
    <w:tmpl w:val="8D987956"/>
    <w:lvl w:ilvl="0" w:tplc="60F4ED0E">
      <w:start w:val="1"/>
      <w:numFmt w:val="bullet"/>
      <w:lvlText w:val="•"/>
      <w:lvlJc w:val="left"/>
      <w:pPr>
        <w:tabs>
          <w:tab w:val="num" w:pos="720"/>
        </w:tabs>
        <w:ind w:left="720" w:hanging="360"/>
      </w:pPr>
      <w:rPr>
        <w:rFonts w:ascii="Arial" w:hAnsi="Arial" w:hint="default"/>
      </w:rPr>
    </w:lvl>
    <w:lvl w:ilvl="1" w:tplc="ED068ECA" w:tentative="1">
      <w:start w:val="1"/>
      <w:numFmt w:val="bullet"/>
      <w:lvlText w:val="•"/>
      <w:lvlJc w:val="left"/>
      <w:pPr>
        <w:tabs>
          <w:tab w:val="num" w:pos="1440"/>
        </w:tabs>
        <w:ind w:left="1440" w:hanging="360"/>
      </w:pPr>
      <w:rPr>
        <w:rFonts w:ascii="Arial" w:hAnsi="Arial" w:hint="default"/>
      </w:rPr>
    </w:lvl>
    <w:lvl w:ilvl="2" w:tplc="418C0B9C" w:tentative="1">
      <w:start w:val="1"/>
      <w:numFmt w:val="bullet"/>
      <w:lvlText w:val="•"/>
      <w:lvlJc w:val="left"/>
      <w:pPr>
        <w:tabs>
          <w:tab w:val="num" w:pos="2160"/>
        </w:tabs>
        <w:ind w:left="2160" w:hanging="360"/>
      </w:pPr>
      <w:rPr>
        <w:rFonts w:ascii="Arial" w:hAnsi="Arial" w:hint="default"/>
      </w:rPr>
    </w:lvl>
    <w:lvl w:ilvl="3" w:tplc="B4ACBDB0" w:tentative="1">
      <w:start w:val="1"/>
      <w:numFmt w:val="bullet"/>
      <w:lvlText w:val="•"/>
      <w:lvlJc w:val="left"/>
      <w:pPr>
        <w:tabs>
          <w:tab w:val="num" w:pos="2880"/>
        </w:tabs>
        <w:ind w:left="2880" w:hanging="360"/>
      </w:pPr>
      <w:rPr>
        <w:rFonts w:ascii="Arial" w:hAnsi="Arial" w:hint="default"/>
      </w:rPr>
    </w:lvl>
    <w:lvl w:ilvl="4" w:tplc="AECEADB2" w:tentative="1">
      <w:start w:val="1"/>
      <w:numFmt w:val="bullet"/>
      <w:lvlText w:val="•"/>
      <w:lvlJc w:val="left"/>
      <w:pPr>
        <w:tabs>
          <w:tab w:val="num" w:pos="3600"/>
        </w:tabs>
        <w:ind w:left="3600" w:hanging="360"/>
      </w:pPr>
      <w:rPr>
        <w:rFonts w:ascii="Arial" w:hAnsi="Arial" w:hint="default"/>
      </w:rPr>
    </w:lvl>
    <w:lvl w:ilvl="5" w:tplc="1FAA2750" w:tentative="1">
      <w:start w:val="1"/>
      <w:numFmt w:val="bullet"/>
      <w:lvlText w:val="•"/>
      <w:lvlJc w:val="left"/>
      <w:pPr>
        <w:tabs>
          <w:tab w:val="num" w:pos="4320"/>
        </w:tabs>
        <w:ind w:left="4320" w:hanging="360"/>
      </w:pPr>
      <w:rPr>
        <w:rFonts w:ascii="Arial" w:hAnsi="Arial" w:hint="default"/>
      </w:rPr>
    </w:lvl>
    <w:lvl w:ilvl="6" w:tplc="A1BAE9C4" w:tentative="1">
      <w:start w:val="1"/>
      <w:numFmt w:val="bullet"/>
      <w:lvlText w:val="•"/>
      <w:lvlJc w:val="left"/>
      <w:pPr>
        <w:tabs>
          <w:tab w:val="num" w:pos="5040"/>
        </w:tabs>
        <w:ind w:left="5040" w:hanging="360"/>
      </w:pPr>
      <w:rPr>
        <w:rFonts w:ascii="Arial" w:hAnsi="Arial" w:hint="default"/>
      </w:rPr>
    </w:lvl>
    <w:lvl w:ilvl="7" w:tplc="C040F34A" w:tentative="1">
      <w:start w:val="1"/>
      <w:numFmt w:val="bullet"/>
      <w:lvlText w:val="•"/>
      <w:lvlJc w:val="left"/>
      <w:pPr>
        <w:tabs>
          <w:tab w:val="num" w:pos="5760"/>
        </w:tabs>
        <w:ind w:left="5760" w:hanging="360"/>
      </w:pPr>
      <w:rPr>
        <w:rFonts w:ascii="Arial" w:hAnsi="Arial" w:hint="default"/>
      </w:rPr>
    </w:lvl>
    <w:lvl w:ilvl="8" w:tplc="FDDEBF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7E326A"/>
    <w:multiLevelType w:val="hybridMultilevel"/>
    <w:tmpl w:val="73C24E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8C0885"/>
    <w:multiLevelType w:val="hybridMultilevel"/>
    <w:tmpl w:val="0BB45FF2"/>
    <w:lvl w:ilvl="0" w:tplc="40987082">
      <w:start w:val="1"/>
      <w:numFmt w:val="bullet"/>
      <w:lvlText w:val="•"/>
      <w:lvlJc w:val="left"/>
      <w:pPr>
        <w:tabs>
          <w:tab w:val="num" w:pos="720"/>
        </w:tabs>
        <w:ind w:left="720" w:hanging="360"/>
      </w:pPr>
      <w:rPr>
        <w:rFonts w:ascii="Arial" w:hAnsi="Arial" w:hint="default"/>
      </w:rPr>
    </w:lvl>
    <w:lvl w:ilvl="1" w:tplc="A2AC3A0C" w:tentative="1">
      <w:start w:val="1"/>
      <w:numFmt w:val="bullet"/>
      <w:lvlText w:val="•"/>
      <w:lvlJc w:val="left"/>
      <w:pPr>
        <w:tabs>
          <w:tab w:val="num" w:pos="1440"/>
        </w:tabs>
        <w:ind w:left="1440" w:hanging="360"/>
      </w:pPr>
      <w:rPr>
        <w:rFonts w:ascii="Arial" w:hAnsi="Arial" w:hint="default"/>
      </w:rPr>
    </w:lvl>
    <w:lvl w:ilvl="2" w:tplc="6CBA8026" w:tentative="1">
      <w:start w:val="1"/>
      <w:numFmt w:val="bullet"/>
      <w:lvlText w:val="•"/>
      <w:lvlJc w:val="left"/>
      <w:pPr>
        <w:tabs>
          <w:tab w:val="num" w:pos="2160"/>
        </w:tabs>
        <w:ind w:left="2160" w:hanging="360"/>
      </w:pPr>
      <w:rPr>
        <w:rFonts w:ascii="Arial" w:hAnsi="Arial" w:hint="default"/>
      </w:rPr>
    </w:lvl>
    <w:lvl w:ilvl="3" w:tplc="B652FFE8" w:tentative="1">
      <w:start w:val="1"/>
      <w:numFmt w:val="bullet"/>
      <w:lvlText w:val="•"/>
      <w:lvlJc w:val="left"/>
      <w:pPr>
        <w:tabs>
          <w:tab w:val="num" w:pos="2880"/>
        </w:tabs>
        <w:ind w:left="2880" w:hanging="360"/>
      </w:pPr>
      <w:rPr>
        <w:rFonts w:ascii="Arial" w:hAnsi="Arial" w:hint="default"/>
      </w:rPr>
    </w:lvl>
    <w:lvl w:ilvl="4" w:tplc="F1389BA2" w:tentative="1">
      <w:start w:val="1"/>
      <w:numFmt w:val="bullet"/>
      <w:lvlText w:val="•"/>
      <w:lvlJc w:val="left"/>
      <w:pPr>
        <w:tabs>
          <w:tab w:val="num" w:pos="3600"/>
        </w:tabs>
        <w:ind w:left="3600" w:hanging="360"/>
      </w:pPr>
      <w:rPr>
        <w:rFonts w:ascii="Arial" w:hAnsi="Arial" w:hint="default"/>
      </w:rPr>
    </w:lvl>
    <w:lvl w:ilvl="5" w:tplc="4636EA8C" w:tentative="1">
      <w:start w:val="1"/>
      <w:numFmt w:val="bullet"/>
      <w:lvlText w:val="•"/>
      <w:lvlJc w:val="left"/>
      <w:pPr>
        <w:tabs>
          <w:tab w:val="num" w:pos="4320"/>
        </w:tabs>
        <w:ind w:left="4320" w:hanging="360"/>
      </w:pPr>
      <w:rPr>
        <w:rFonts w:ascii="Arial" w:hAnsi="Arial" w:hint="default"/>
      </w:rPr>
    </w:lvl>
    <w:lvl w:ilvl="6" w:tplc="B60A1A90" w:tentative="1">
      <w:start w:val="1"/>
      <w:numFmt w:val="bullet"/>
      <w:lvlText w:val="•"/>
      <w:lvlJc w:val="left"/>
      <w:pPr>
        <w:tabs>
          <w:tab w:val="num" w:pos="5040"/>
        </w:tabs>
        <w:ind w:left="5040" w:hanging="360"/>
      </w:pPr>
      <w:rPr>
        <w:rFonts w:ascii="Arial" w:hAnsi="Arial" w:hint="default"/>
      </w:rPr>
    </w:lvl>
    <w:lvl w:ilvl="7" w:tplc="5128DCE8" w:tentative="1">
      <w:start w:val="1"/>
      <w:numFmt w:val="bullet"/>
      <w:lvlText w:val="•"/>
      <w:lvlJc w:val="left"/>
      <w:pPr>
        <w:tabs>
          <w:tab w:val="num" w:pos="5760"/>
        </w:tabs>
        <w:ind w:left="5760" w:hanging="360"/>
      </w:pPr>
      <w:rPr>
        <w:rFonts w:ascii="Arial" w:hAnsi="Arial" w:hint="default"/>
      </w:rPr>
    </w:lvl>
    <w:lvl w:ilvl="8" w:tplc="2A6CB7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E37E35"/>
    <w:multiLevelType w:val="hybridMultilevel"/>
    <w:tmpl w:val="094044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70576050">
    <w:abstractNumId w:val="10"/>
  </w:num>
  <w:num w:numId="2" w16cid:durableId="1806240657">
    <w:abstractNumId w:val="12"/>
  </w:num>
  <w:num w:numId="3" w16cid:durableId="453056727">
    <w:abstractNumId w:val="2"/>
  </w:num>
  <w:num w:numId="4" w16cid:durableId="713042622">
    <w:abstractNumId w:val="0"/>
  </w:num>
  <w:num w:numId="5" w16cid:durableId="2016346803">
    <w:abstractNumId w:val="11"/>
  </w:num>
  <w:num w:numId="6" w16cid:durableId="685637877">
    <w:abstractNumId w:val="9"/>
  </w:num>
  <w:num w:numId="7" w16cid:durableId="1372917743">
    <w:abstractNumId w:val="8"/>
  </w:num>
  <w:num w:numId="8" w16cid:durableId="1375693854">
    <w:abstractNumId w:val="3"/>
  </w:num>
  <w:num w:numId="9" w16cid:durableId="1671060273">
    <w:abstractNumId w:val="7"/>
  </w:num>
  <w:num w:numId="10" w16cid:durableId="1720976380">
    <w:abstractNumId w:val="1"/>
  </w:num>
  <w:num w:numId="11" w16cid:durableId="561719505">
    <w:abstractNumId w:val="5"/>
  </w:num>
  <w:num w:numId="12" w16cid:durableId="1520386385">
    <w:abstractNumId w:val="4"/>
  </w:num>
  <w:num w:numId="13" w16cid:durableId="345181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84"/>
    <w:rsid w:val="00003841"/>
    <w:rsid w:val="00045728"/>
    <w:rsid w:val="000960FC"/>
    <w:rsid w:val="000A3CDA"/>
    <w:rsid w:val="000F3F72"/>
    <w:rsid w:val="00134E49"/>
    <w:rsid w:val="001E7773"/>
    <w:rsid w:val="00204283"/>
    <w:rsid w:val="002445E3"/>
    <w:rsid w:val="00253452"/>
    <w:rsid w:val="00255A8F"/>
    <w:rsid w:val="00262A8F"/>
    <w:rsid w:val="0027052A"/>
    <w:rsid w:val="00383369"/>
    <w:rsid w:val="004521CE"/>
    <w:rsid w:val="00474241"/>
    <w:rsid w:val="004C190E"/>
    <w:rsid w:val="004E5B21"/>
    <w:rsid w:val="005039DF"/>
    <w:rsid w:val="00552074"/>
    <w:rsid w:val="005841C9"/>
    <w:rsid w:val="005A2BA9"/>
    <w:rsid w:val="005E1BCE"/>
    <w:rsid w:val="0060527D"/>
    <w:rsid w:val="00634847"/>
    <w:rsid w:val="006352C3"/>
    <w:rsid w:val="0066150C"/>
    <w:rsid w:val="006B1552"/>
    <w:rsid w:val="006F03B6"/>
    <w:rsid w:val="007008CA"/>
    <w:rsid w:val="00713B9B"/>
    <w:rsid w:val="0076611B"/>
    <w:rsid w:val="008A0739"/>
    <w:rsid w:val="00953B46"/>
    <w:rsid w:val="009A2708"/>
    <w:rsid w:val="009C3E53"/>
    <w:rsid w:val="009C7EAF"/>
    <w:rsid w:val="00A0508F"/>
    <w:rsid w:val="00A42670"/>
    <w:rsid w:val="00A45915"/>
    <w:rsid w:val="00A92F6E"/>
    <w:rsid w:val="00A93844"/>
    <w:rsid w:val="00B261ED"/>
    <w:rsid w:val="00B42A5C"/>
    <w:rsid w:val="00BD0635"/>
    <w:rsid w:val="00C70AEA"/>
    <w:rsid w:val="00C9777E"/>
    <w:rsid w:val="00CD1B3F"/>
    <w:rsid w:val="00D146D2"/>
    <w:rsid w:val="00D4381A"/>
    <w:rsid w:val="00D52753"/>
    <w:rsid w:val="00D52DF0"/>
    <w:rsid w:val="00D802DF"/>
    <w:rsid w:val="00D949CE"/>
    <w:rsid w:val="00DD5DD0"/>
    <w:rsid w:val="00E24EEC"/>
    <w:rsid w:val="00EF1584"/>
    <w:rsid w:val="00F066AD"/>
    <w:rsid w:val="00F14CB9"/>
    <w:rsid w:val="00F96574"/>
    <w:rsid w:val="00FC2DBA"/>
    <w:rsid w:val="00FC35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2E3"/>
  <w15:chartTrackingRefBased/>
  <w15:docId w15:val="{B9E636C3-C2CE-4637-B0F2-1B09C1A3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5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1584"/>
    <w:rPr>
      <w:color w:val="0563C1" w:themeColor="hyperlink"/>
      <w:u w:val="single"/>
    </w:rPr>
  </w:style>
  <w:style w:type="character" w:styleId="Onopgelostemelding">
    <w:name w:val="Unresolved Mention"/>
    <w:basedOn w:val="Standaardalinea-lettertype"/>
    <w:uiPriority w:val="99"/>
    <w:semiHidden/>
    <w:unhideWhenUsed/>
    <w:rsid w:val="00EF1584"/>
    <w:rPr>
      <w:color w:val="605E5C"/>
      <w:shd w:val="clear" w:color="auto" w:fill="E1DFDD"/>
    </w:rPr>
  </w:style>
  <w:style w:type="table" w:styleId="Lijsttabel4-Accent5">
    <w:name w:val="List Table 4 Accent 5"/>
    <w:basedOn w:val="Standaardtabel"/>
    <w:uiPriority w:val="49"/>
    <w:rsid w:val="00605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jstalinea">
    <w:name w:val="List Paragraph"/>
    <w:basedOn w:val="Standaard"/>
    <w:uiPriority w:val="34"/>
    <w:qFormat/>
    <w:rsid w:val="00383369"/>
    <w:pPr>
      <w:ind w:left="720"/>
      <w:contextualSpacing/>
    </w:pPr>
  </w:style>
  <w:style w:type="paragraph" w:styleId="Koptekst">
    <w:name w:val="header"/>
    <w:basedOn w:val="Standaard"/>
    <w:link w:val="KoptekstChar"/>
    <w:uiPriority w:val="99"/>
    <w:unhideWhenUsed/>
    <w:rsid w:val="006B15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552"/>
  </w:style>
  <w:style w:type="paragraph" w:styleId="Voettekst">
    <w:name w:val="footer"/>
    <w:basedOn w:val="Standaard"/>
    <w:link w:val="VoettekstChar"/>
    <w:uiPriority w:val="99"/>
    <w:unhideWhenUsed/>
    <w:rsid w:val="006B15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552"/>
  </w:style>
  <w:style w:type="table" w:styleId="Tabelraster">
    <w:name w:val="Table Grid"/>
    <w:basedOn w:val="Standaardtabel"/>
    <w:uiPriority w:val="39"/>
    <w:rsid w:val="00B2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B261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4-Accent6">
    <w:name w:val="List Table 4 Accent 6"/>
    <w:basedOn w:val="Standaardtabel"/>
    <w:uiPriority w:val="49"/>
    <w:rsid w:val="00BD06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4-Accent1">
    <w:name w:val="List Table 4 Accent 1"/>
    <w:basedOn w:val="Standaardtabel"/>
    <w:uiPriority w:val="49"/>
    <w:rsid w:val="00BD06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1">
    <w:name w:val="Grid Table 4 Accent 1"/>
    <w:basedOn w:val="Standaardtabel"/>
    <w:uiPriority w:val="49"/>
    <w:rsid w:val="000F3F7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6">
    <w:name w:val="List Table 3 Accent 6"/>
    <w:basedOn w:val="Standaardtabel"/>
    <w:uiPriority w:val="48"/>
    <w:rsid w:val="000960F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Rastertabel4-Accent6">
    <w:name w:val="Grid Table 4 Accent 6"/>
    <w:basedOn w:val="Standaardtabel"/>
    <w:uiPriority w:val="49"/>
    <w:rsid w:val="000960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Huidigelijst1">
    <w:name w:val="Huidige lijst1"/>
    <w:uiPriority w:val="99"/>
    <w:rsid w:val="002445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9918">
      <w:bodyDiv w:val="1"/>
      <w:marLeft w:val="0"/>
      <w:marRight w:val="0"/>
      <w:marTop w:val="0"/>
      <w:marBottom w:val="0"/>
      <w:divBdr>
        <w:top w:val="none" w:sz="0" w:space="0" w:color="auto"/>
        <w:left w:val="none" w:sz="0" w:space="0" w:color="auto"/>
        <w:bottom w:val="none" w:sz="0" w:space="0" w:color="auto"/>
        <w:right w:val="none" w:sz="0" w:space="0" w:color="auto"/>
      </w:divBdr>
      <w:divsChild>
        <w:div w:id="710954737">
          <w:marLeft w:val="360"/>
          <w:marRight w:val="0"/>
          <w:marTop w:val="200"/>
          <w:marBottom w:val="0"/>
          <w:divBdr>
            <w:top w:val="none" w:sz="0" w:space="0" w:color="auto"/>
            <w:left w:val="none" w:sz="0" w:space="0" w:color="auto"/>
            <w:bottom w:val="none" w:sz="0" w:space="0" w:color="auto"/>
            <w:right w:val="none" w:sz="0" w:space="0" w:color="auto"/>
          </w:divBdr>
        </w:div>
      </w:divsChild>
    </w:div>
    <w:div w:id="547255072">
      <w:bodyDiv w:val="1"/>
      <w:marLeft w:val="0"/>
      <w:marRight w:val="0"/>
      <w:marTop w:val="0"/>
      <w:marBottom w:val="0"/>
      <w:divBdr>
        <w:top w:val="none" w:sz="0" w:space="0" w:color="auto"/>
        <w:left w:val="none" w:sz="0" w:space="0" w:color="auto"/>
        <w:bottom w:val="none" w:sz="0" w:space="0" w:color="auto"/>
        <w:right w:val="none" w:sz="0" w:space="0" w:color="auto"/>
      </w:divBdr>
      <w:divsChild>
        <w:div w:id="183979021">
          <w:marLeft w:val="360"/>
          <w:marRight w:val="0"/>
          <w:marTop w:val="200"/>
          <w:marBottom w:val="0"/>
          <w:divBdr>
            <w:top w:val="none" w:sz="0" w:space="0" w:color="auto"/>
            <w:left w:val="none" w:sz="0" w:space="0" w:color="auto"/>
            <w:bottom w:val="none" w:sz="0" w:space="0" w:color="auto"/>
            <w:right w:val="none" w:sz="0" w:space="0" w:color="auto"/>
          </w:divBdr>
        </w:div>
      </w:divsChild>
    </w:div>
    <w:div w:id="810251297">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7">
          <w:marLeft w:val="360"/>
          <w:marRight w:val="0"/>
          <w:marTop w:val="200"/>
          <w:marBottom w:val="0"/>
          <w:divBdr>
            <w:top w:val="none" w:sz="0" w:space="0" w:color="auto"/>
            <w:left w:val="none" w:sz="0" w:space="0" w:color="auto"/>
            <w:bottom w:val="none" w:sz="0" w:space="0" w:color="auto"/>
            <w:right w:val="none" w:sz="0" w:space="0" w:color="auto"/>
          </w:divBdr>
        </w:div>
      </w:divsChild>
    </w:div>
    <w:div w:id="1231845894">
      <w:bodyDiv w:val="1"/>
      <w:marLeft w:val="0"/>
      <w:marRight w:val="0"/>
      <w:marTop w:val="0"/>
      <w:marBottom w:val="0"/>
      <w:divBdr>
        <w:top w:val="none" w:sz="0" w:space="0" w:color="auto"/>
        <w:left w:val="none" w:sz="0" w:space="0" w:color="auto"/>
        <w:bottom w:val="none" w:sz="0" w:space="0" w:color="auto"/>
        <w:right w:val="none" w:sz="0" w:space="0" w:color="auto"/>
      </w:divBdr>
      <w:divsChild>
        <w:div w:id="950630470">
          <w:marLeft w:val="360"/>
          <w:marRight w:val="0"/>
          <w:marTop w:val="200"/>
          <w:marBottom w:val="0"/>
          <w:divBdr>
            <w:top w:val="none" w:sz="0" w:space="0" w:color="auto"/>
            <w:left w:val="none" w:sz="0" w:space="0" w:color="auto"/>
            <w:bottom w:val="none" w:sz="0" w:space="0" w:color="auto"/>
            <w:right w:val="none" w:sz="0" w:space="0" w:color="auto"/>
          </w:divBdr>
        </w:div>
      </w:divsChild>
    </w:div>
    <w:div w:id="1397162422">
      <w:bodyDiv w:val="1"/>
      <w:marLeft w:val="0"/>
      <w:marRight w:val="0"/>
      <w:marTop w:val="0"/>
      <w:marBottom w:val="0"/>
      <w:divBdr>
        <w:top w:val="none" w:sz="0" w:space="0" w:color="auto"/>
        <w:left w:val="none" w:sz="0" w:space="0" w:color="auto"/>
        <w:bottom w:val="none" w:sz="0" w:space="0" w:color="auto"/>
        <w:right w:val="none" w:sz="0" w:space="0" w:color="auto"/>
      </w:divBdr>
      <w:divsChild>
        <w:div w:id="2080013126">
          <w:marLeft w:val="360"/>
          <w:marRight w:val="0"/>
          <w:marTop w:val="200"/>
          <w:marBottom w:val="0"/>
          <w:divBdr>
            <w:top w:val="none" w:sz="0" w:space="0" w:color="auto"/>
            <w:left w:val="none" w:sz="0" w:space="0" w:color="auto"/>
            <w:bottom w:val="none" w:sz="0" w:space="0" w:color="auto"/>
            <w:right w:val="none" w:sz="0" w:space="0" w:color="auto"/>
          </w:divBdr>
        </w:div>
      </w:divsChild>
    </w:div>
    <w:div w:id="1741710609">
      <w:bodyDiv w:val="1"/>
      <w:marLeft w:val="0"/>
      <w:marRight w:val="0"/>
      <w:marTop w:val="0"/>
      <w:marBottom w:val="0"/>
      <w:divBdr>
        <w:top w:val="none" w:sz="0" w:space="0" w:color="auto"/>
        <w:left w:val="none" w:sz="0" w:space="0" w:color="auto"/>
        <w:bottom w:val="none" w:sz="0" w:space="0" w:color="auto"/>
        <w:right w:val="none" w:sz="0" w:space="0" w:color="auto"/>
      </w:divBdr>
      <w:divsChild>
        <w:div w:id="1666470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a-onderwijs.vlaanderen.be/edulex/document.aspx?docid=14289" TargetMode="External"/><Relationship Id="rId4" Type="http://schemas.openxmlformats.org/officeDocument/2006/relationships/webSettings" Target="webSettings.xml"/><Relationship Id="rId9" Type="http://schemas.openxmlformats.org/officeDocument/2006/relationships/hyperlink" Target="http://www.bizoostvlaanderen.be/ons-aanbod/wakosta-inleefparcou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2023-06-27T07:19:00Z</dcterms:created>
  <dcterms:modified xsi:type="dcterms:W3CDTF">2023-06-27T07:19:00Z</dcterms:modified>
</cp:coreProperties>
</file>